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Com base na lei 8.666/93, alterada pela lei 8.883/94, torna-se público o resultado referente a licitação abaixo mencionada:</w:t>
      </w:r>
      <w:bookmarkStart w:id="0" w:name="_GoBack"/>
      <w:bookmarkEnd w:id="0"/>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24645F">
        <w:rPr>
          <w:rFonts w:ascii="Calibri" w:hAnsi="Calibri" w:cs="Arial Narrow"/>
          <w:b/>
        </w:rPr>
        <w:t>Objeto da Licitação:</w:t>
      </w:r>
      <w:r>
        <w:rPr>
          <w:rFonts w:ascii="Calibri" w:hAnsi="Calibri" w:cs="Arial Narrow"/>
          <w:b/>
        </w:rPr>
        <w:t xml:space="preserve"> </w:t>
      </w:r>
      <w:r w:rsidR="00111F12">
        <w:rPr>
          <w:rFonts w:ascii="Calibri" w:hAnsi="Calibri" w:cs="Arial Narrow"/>
        </w:rPr>
        <w:t>aquisição de material hospitalar, de proteção e segurança, destinado ao Corpo de Bombeiros Militar de Mafra, com recursos do FUNREBOM.</w:t>
      </w:r>
      <w:r w:rsidR="007F17E8">
        <w:rPr>
          <w:rFonts w:ascii="Calibri" w:hAnsi="Calibri" w:cs="Arial Narrow"/>
        </w:rPr>
        <w:t xml:space="preserve"> </w:t>
      </w:r>
    </w:p>
    <w:p w:rsidR="00651303" w:rsidRPr="00487160"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24645F" w:rsidRPr="00487160">
        <w:rPr>
          <w:rFonts w:ascii="Calibri" w:hAnsi="Calibri" w:cs="Arial Narrow"/>
        </w:rPr>
        <w:t xml:space="preserve"> </w:t>
      </w:r>
      <w:r w:rsidR="00111F12">
        <w:rPr>
          <w:rFonts w:ascii="Calibri" w:hAnsi="Calibri" w:cs="Arial Narrow"/>
        </w:rPr>
        <w:t>104/2017</w:t>
      </w:r>
      <w:proofErr w:type="gramStart"/>
      <w:r w:rsidR="00111F12">
        <w:rPr>
          <w:rFonts w:ascii="Calibri" w:hAnsi="Calibri" w:cs="Arial Narrow"/>
        </w:rPr>
        <w:t xml:space="preserve">  </w:t>
      </w:r>
      <w:proofErr w:type="gramEnd"/>
      <w:r w:rsidR="00111F12" w:rsidRPr="00111F12">
        <w:rPr>
          <w:rFonts w:ascii="Calibri" w:hAnsi="Calibri" w:cs="Arial Narrow"/>
          <w:b/>
        </w:rPr>
        <w:t>Processo número:</w:t>
      </w:r>
      <w:r w:rsidR="00111F12">
        <w:rPr>
          <w:rFonts w:ascii="Calibri" w:hAnsi="Calibri" w:cs="Arial Narrow"/>
        </w:rPr>
        <w:t xml:space="preserve"> 423/2017</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r w:rsidR="00111F12">
        <w:rPr>
          <w:rFonts w:ascii="Calibri" w:hAnsi="Calibri" w:cs="Arial Narrow"/>
        </w:rPr>
        <w:t>14/09/2017</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r w:rsidR="00111F12">
        <w:rPr>
          <w:rFonts w:ascii="Calibri" w:hAnsi="Calibri" w:cs="Arial Narrow"/>
        </w:rPr>
        <w:t>14/09/2017</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EB4C24" w:rsidRPr="007F1674" w:rsidRDefault="007F1674">
      <w:pPr>
        <w:rPr>
          <w:sz w:val="21"/>
          <w:szCs w:val="21"/>
        </w:rPr>
      </w:pPr>
      <w:r>
        <w:rPr>
          <w:rFonts w:ascii="Calibri" w:hAnsi="Calibri" w:cs="Arial Narrow"/>
          <w:b/>
        </w:rPr>
        <w:t xml:space="preserve"> </w:t>
      </w:r>
      <w:r w:rsidRPr="007F1674">
        <w:rPr>
          <w:rFonts w:ascii="Calibri" w:hAnsi="Calibri" w:cs="Arial Narrow"/>
          <w:b/>
          <w:sz w:val="21"/>
          <w:szCs w:val="21"/>
        </w:rPr>
        <w:t xml:space="preserve">9269 - SANIMED </w:t>
      </w:r>
      <w:proofErr w:type="gramStart"/>
      <w:r w:rsidRPr="007F1674">
        <w:rPr>
          <w:rFonts w:ascii="Calibri" w:hAnsi="Calibri" w:cs="Arial Narrow"/>
          <w:b/>
          <w:sz w:val="21"/>
          <w:szCs w:val="21"/>
        </w:rPr>
        <w:t>INDUSTRIA</w:t>
      </w:r>
      <w:proofErr w:type="gramEnd"/>
      <w:r w:rsidRPr="007F1674">
        <w:rPr>
          <w:rFonts w:ascii="Calibri" w:hAnsi="Calibri" w:cs="Arial Narrow"/>
          <w:b/>
          <w:sz w:val="21"/>
          <w:szCs w:val="21"/>
        </w:rPr>
        <w:t xml:space="preserve"> E COMÉRCIO DE PRODUTOS HOSPITALARES EIRELI -EPP (24.537.945/0001-05)</w:t>
      </w:r>
    </w:p>
    <w:tbl>
      <w:tblPr>
        <w:tblW w:w="0" w:type="auto"/>
        <w:tblLook w:val="04A0"/>
      </w:tblPr>
      <w:tblGrid>
        <w:gridCol w:w="861"/>
        <w:gridCol w:w="3738"/>
        <w:gridCol w:w="896"/>
        <w:gridCol w:w="1249"/>
        <w:gridCol w:w="909"/>
        <w:gridCol w:w="1067"/>
      </w:tblGrid>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Item</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Material/Serviço</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 xml:space="preserve">Unid. </w:t>
            </w:r>
            <w:proofErr w:type="gramStart"/>
            <w:r w:rsidRPr="007F1674">
              <w:rPr>
                <w:rFonts w:ascii="Calibri" w:hAnsi="Calibri" w:cs="Arial Narrow"/>
                <w:b/>
                <w:sz w:val="21"/>
                <w:szCs w:val="21"/>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Quantidade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unitário (R$)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total (R$)</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12</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70139 - Atadura de crepom não estéril, dimensões de 20 cm X 1,8 M</w:t>
            </w:r>
            <w:r w:rsidRPr="007F1674">
              <w:rPr>
                <w:rFonts w:ascii="Calibri" w:hAnsi="Calibri" w:cs="Arial Narrow"/>
                <w:sz w:val="21"/>
                <w:szCs w:val="21"/>
              </w:rPr>
              <w:br/>
              <w:t xml:space="preserve">Atadura de crepom não estéril, elástica e porosa, constituída de 100% de algodão cru, com fios de alta torção, que confere alta resistência, com densidade de 13 fios/cm2. Deverá possuir em cada uma de suas extremidades, no sentido longitudinal, elasticidade e uma linha colorida (cor diferente da linha utilizada para a trama de confecção da atadura), facilitando assim os procedimentos de uso. Cada unidade deverá vir acondicionada em embalagem de papel resistente ou material plástico. Deverão ser fornecidas nas dimensões de 20 cm X 1,8 M. Cada atadura deverá ter 4,5 metros de comprimento, quando </w:t>
            </w:r>
            <w:r w:rsidRPr="007F1674">
              <w:rPr>
                <w:rFonts w:ascii="Calibri" w:hAnsi="Calibri" w:cs="Arial Narrow"/>
                <w:sz w:val="21"/>
                <w:szCs w:val="21"/>
              </w:rPr>
              <w:lastRenderedPageBreak/>
              <w:t>esticada.</w:t>
            </w:r>
            <w:r w:rsidRPr="007F1674">
              <w:rPr>
                <w:rFonts w:ascii="Calibri" w:hAnsi="Calibri" w:cs="Arial Narrow"/>
                <w:sz w:val="21"/>
                <w:szCs w:val="21"/>
              </w:rPr>
              <w:br/>
            </w:r>
            <w:proofErr w:type="gramStart"/>
            <w:r w:rsidRPr="007F1674">
              <w:rPr>
                <w:rFonts w:ascii="Calibri" w:hAnsi="Calibri" w:cs="Arial Narrow"/>
                <w:sz w:val="21"/>
                <w:szCs w:val="21"/>
              </w:rPr>
              <w:t>Neve</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575,00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16</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70143 -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Luvas Procedimentos descartáveis, Tamanho P.</w:t>
            </w:r>
            <w:r w:rsidRPr="007F1674">
              <w:rPr>
                <w:rFonts w:ascii="Calibri" w:hAnsi="Calibri" w:cs="Arial Narrow"/>
                <w:sz w:val="21"/>
                <w:szCs w:val="21"/>
              </w:rPr>
              <w:br/>
              <w:t xml:space="preserve"> Luvas Procedimentos descartáveis, em látex antiderrapante, ambidestra, hipoalergênica, não estéril e descartável. Indicadas para procedimentos de alto risco, não cirúrgico, caixa com 100 unidades. Registro no Ministério da Saúde (CA) e ANVISA (Resolução RDC nº 05, de 15/02/08) Tamanho P.</w:t>
            </w:r>
            <w:r w:rsidRPr="007F1674">
              <w:rPr>
                <w:rFonts w:ascii="Calibri" w:hAnsi="Calibri" w:cs="Arial Narrow"/>
                <w:sz w:val="21"/>
                <w:szCs w:val="21"/>
              </w:rPr>
              <w:br/>
            </w:r>
            <w:proofErr w:type="gramStart"/>
            <w:r w:rsidRPr="007F1674">
              <w:rPr>
                <w:rFonts w:ascii="Calibri" w:hAnsi="Calibri" w:cs="Arial Narrow"/>
                <w:sz w:val="21"/>
                <w:szCs w:val="21"/>
              </w:rPr>
              <w:t>Nugard</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14,48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724,00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17</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70144 -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Luvas Procedimentos descartáveis, Tamanho M.</w:t>
            </w:r>
            <w:r w:rsidRPr="007F1674">
              <w:rPr>
                <w:rFonts w:ascii="Calibri" w:hAnsi="Calibri" w:cs="Arial Narrow"/>
                <w:sz w:val="21"/>
                <w:szCs w:val="21"/>
              </w:rPr>
              <w:br/>
              <w:t xml:space="preserve"> Luvas Procedimentos descartáveis, em látex antiderrapante, ambidestra, hipoalergênica, não estéril e descartável. Indicadas para procedimentos de alto risco, não cirúrgico, caixa com 100 unidades. Registro no Ministério da Saúde (CA) e ANVISA (Resolução RDC nº 05, de 15/02/08) Tamanho M.</w:t>
            </w:r>
            <w:r w:rsidRPr="007F1674">
              <w:rPr>
                <w:rFonts w:ascii="Calibri" w:hAnsi="Calibri" w:cs="Arial Narrow"/>
                <w:sz w:val="21"/>
                <w:szCs w:val="21"/>
              </w:rPr>
              <w:br/>
            </w:r>
            <w:proofErr w:type="gramStart"/>
            <w:r w:rsidRPr="007F1674">
              <w:rPr>
                <w:rFonts w:ascii="Calibri" w:hAnsi="Calibri" w:cs="Arial Narrow"/>
                <w:sz w:val="21"/>
                <w:szCs w:val="21"/>
              </w:rPr>
              <w:t>Nugard</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14,48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724,00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18</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70145 -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Luvas Procedimentos descartáveis,Tamanho G.</w:t>
            </w:r>
            <w:r w:rsidRPr="007F1674">
              <w:rPr>
                <w:rFonts w:ascii="Calibri" w:hAnsi="Calibri" w:cs="Arial Narrow"/>
                <w:sz w:val="21"/>
                <w:szCs w:val="21"/>
              </w:rPr>
              <w:br/>
              <w:t xml:space="preserve"> Luvas Procedimentos descartáveis, em látex antiderrapante, ambidestra, hipoalergênica, não estéril e descartável. Indicadas para procedimentos de alto risco, não cirúrgico, caixa com 100 unidades. Registro no Ministério da Saúde (CA) e ANVISA (Resolução RDC nº 05, de 15/02/08) Tamanho G.</w:t>
            </w:r>
            <w:r w:rsidRPr="007F1674">
              <w:rPr>
                <w:rFonts w:ascii="Calibri" w:hAnsi="Calibri" w:cs="Arial Narrow"/>
                <w:sz w:val="21"/>
                <w:szCs w:val="21"/>
              </w:rPr>
              <w:br/>
            </w:r>
            <w:proofErr w:type="gramStart"/>
            <w:r w:rsidRPr="007F1674">
              <w:rPr>
                <w:rFonts w:ascii="Calibri" w:hAnsi="Calibri" w:cs="Arial Narrow"/>
                <w:sz w:val="21"/>
                <w:szCs w:val="21"/>
              </w:rPr>
              <w:t>Nugard</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14,48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1.448,00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19</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70146 -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Luvas Procedimentos descartáveis, não cirúrgica, Tamanho P.</w:t>
            </w:r>
            <w:r w:rsidRPr="007F1674">
              <w:rPr>
                <w:rFonts w:ascii="Calibri" w:hAnsi="Calibri" w:cs="Arial Narrow"/>
                <w:sz w:val="21"/>
                <w:szCs w:val="21"/>
              </w:rPr>
              <w:br/>
              <w:t xml:space="preserve">Luvas Procedimentos descartáveis, não cirúrgica, Nitrílica, (não látex), isenta de pó, ambidestra, hipoalergênica, não estéril e descartável. Indicadas para procedimentos de alto risco, não cirúrgico, caixa com 100 unidades. </w:t>
            </w:r>
            <w:r w:rsidRPr="007F1674">
              <w:rPr>
                <w:rFonts w:ascii="Calibri" w:hAnsi="Calibri" w:cs="Arial Narrow"/>
                <w:sz w:val="21"/>
                <w:szCs w:val="21"/>
              </w:rPr>
              <w:lastRenderedPageBreak/>
              <w:t xml:space="preserve">Registro no Ministério da Saúde (CA) e ANVISA (Resolução RDC nº 05, de 15/02/08). EN 455/ISO </w:t>
            </w:r>
            <w:proofErr w:type="gramStart"/>
            <w:r w:rsidRPr="007F1674">
              <w:rPr>
                <w:rFonts w:ascii="Calibri" w:hAnsi="Calibri" w:cs="Arial Narrow"/>
                <w:sz w:val="21"/>
                <w:szCs w:val="21"/>
              </w:rPr>
              <w:t>11193 Tamanho</w:t>
            </w:r>
            <w:proofErr w:type="gramEnd"/>
            <w:r w:rsidRPr="007F1674">
              <w:rPr>
                <w:rFonts w:ascii="Calibri" w:hAnsi="Calibri" w:cs="Arial Narrow"/>
                <w:sz w:val="21"/>
                <w:szCs w:val="21"/>
              </w:rPr>
              <w:t xml:space="preserve"> P.</w:t>
            </w:r>
            <w:r w:rsidRPr="007F1674">
              <w:rPr>
                <w:rFonts w:ascii="Calibri" w:hAnsi="Calibri" w:cs="Arial Narrow"/>
                <w:sz w:val="21"/>
                <w:szCs w:val="21"/>
              </w:rPr>
              <w:br/>
              <w:t>NUGARD NITRIL</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14,98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749,00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20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70147 -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Luvas Procedimentos descartáveis, não cirúrgica, Tamanho M.</w:t>
            </w:r>
            <w:r w:rsidRPr="007F1674">
              <w:rPr>
                <w:rFonts w:ascii="Calibri" w:hAnsi="Calibri" w:cs="Arial Narrow"/>
                <w:sz w:val="21"/>
                <w:szCs w:val="21"/>
              </w:rPr>
              <w:br/>
              <w:t xml:space="preserve"> Luvas Procedimentos descartáveis, não cirúrgica, Nitrílica, (não látex), isenta de pó, ambidestra, hipoalergênica, não estéril e descartável. Indicadas para procedimentos de alto risco, não cirúrgico, caixa com 100 unidades. Registro no Ministério da Saúde (CA) e ANVISA (Resolução RDC nº 05, de 15/02/08). EN 455/ISO </w:t>
            </w:r>
            <w:proofErr w:type="gramStart"/>
            <w:r w:rsidRPr="007F1674">
              <w:rPr>
                <w:rFonts w:ascii="Calibri" w:hAnsi="Calibri" w:cs="Arial Narrow"/>
                <w:sz w:val="21"/>
                <w:szCs w:val="21"/>
              </w:rPr>
              <w:t>11193 Tamanho</w:t>
            </w:r>
            <w:proofErr w:type="gramEnd"/>
            <w:r w:rsidRPr="007F1674">
              <w:rPr>
                <w:rFonts w:ascii="Calibri" w:hAnsi="Calibri" w:cs="Arial Narrow"/>
                <w:sz w:val="21"/>
                <w:szCs w:val="21"/>
              </w:rPr>
              <w:t xml:space="preserve"> M.</w:t>
            </w:r>
            <w:r w:rsidRPr="007F1674">
              <w:rPr>
                <w:rFonts w:ascii="Calibri" w:hAnsi="Calibri" w:cs="Arial Narrow"/>
                <w:sz w:val="21"/>
                <w:szCs w:val="21"/>
              </w:rPr>
              <w:br/>
              <w:t>NUGARD NITRIL</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75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14,98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1.123,50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21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70148 -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Luvas Procedimentos descartáveis, não cirúrgica,  Tamanho G.</w:t>
            </w:r>
            <w:r w:rsidRPr="007F1674">
              <w:rPr>
                <w:rFonts w:ascii="Calibri" w:hAnsi="Calibri" w:cs="Arial Narrow"/>
                <w:sz w:val="21"/>
                <w:szCs w:val="21"/>
              </w:rPr>
              <w:br/>
              <w:t xml:space="preserve"> Luvas Procedimentos descartáveis, não cirúrgica, Nitrílica, (não látex), isenta de pó, ambidestra, hipoalergênica, não estéril e descartável. Indicadas para procedimentos de alto risco, não cirúrgico, caixa com 100 unidades. Registro no Ministério da Saúde (CA) e ANVISA (Resolução RDC nº 05, de 15/02/08). EN 455/ISO </w:t>
            </w:r>
            <w:proofErr w:type="gramStart"/>
            <w:r w:rsidRPr="007F1674">
              <w:rPr>
                <w:rFonts w:ascii="Calibri" w:hAnsi="Calibri" w:cs="Arial Narrow"/>
                <w:sz w:val="21"/>
                <w:szCs w:val="21"/>
              </w:rPr>
              <w:t>11193 Tamanho</w:t>
            </w:r>
            <w:proofErr w:type="gramEnd"/>
            <w:r w:rsidRPr="007F1674">
              <w:rPr>
                <w:rFonts w:ascii="Calibri" w:hAnsi="Calibri" w:cs="Arial Narrow"/>
                <w:sz w:val="21"/>
                <w:szCs w:val="21"/>
              </w:rPr>
              <w:t xml:space="preserve"> G.</w:t>
            </w:r>
            <w:r w:rsidRPr="007F1674">
              <w:rPr>
                <w:rFonts w:ascii="Calibri" w:hAnsi="Calibri" w:cs="Arial Narrow"/>
                <w:sz w:val="21"/>
                <w:szCs w:val="21"/>
              </w:rPr>
              <w:br/>
              <w:t>NUGARD NITRIL</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14,98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3.745,00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23</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70150 - Cateter</w:t>
            </w:r>
            <w:proofErr w:type="gramEnd"/>
            <w:r w:rsidRPr="007F1674">
              <w:rPr>
                <w:rFonts w:ascii="Calibri" w:hAnsi="Calibri" w:cs="Arial Narrow"/>
                <w:sz w:val="21"/>
                <w:szCs w:val="21"/>
              </w:rPr>
              <w:t xml:space="preserve"> para aspiração, </w:t>
            </w:r>
            <w:r w:rsidRPr="007F1674">
              <w:rPr>
                <w:rFonts w:ascii="Calibri" w:hAnsi="Calibri" w:cs="Arial Narrow"/>
                <w:sz w:val="21"/>
                <w:szCs w:val="21"/>
              </w:rPr>
              <w:br/>
              <w:t>Cateter para aspiração, - Características; Fabricado com material plástico resistente e atóxico. Mangueira flexível, transparente e atóxica, Especificações técnicas Comprimento da mangueira: 1800 mm Temperatura máxima de trabalho: 55º</w:t>
            </w:r>
            <w:proofErr w:type="gramStart"/>
            <w:r w:rsidRPr="007F1674">
              <w:rPr>
                <w:rFonts w:ascii="Calibri" w:hAnsi="Calibri" w:cs="Arial Narrow"/>
                <w:sz w:val="21"/>
                <w:szCs w:val="21"/>
              </w:rPr>
              <w:t>C .</w:t>
            </w:r>
            <w:proofErr w:type="gramEnd"/>
            <w:r w:rsidRPr="007F1674">
              <w:rPr>
                <w:rFonts w:ascii="Calibri" w:hAnsi="Calibri" w:cs="Arial Narrow"/>
                <w:sz w:val="21"/>
                <w:szCs w:val="21"/>
              </w:rPr>
              <w:t xml:space="preserve"> </w:t>
            </w:r>
            <w:r w:rsidRPr="007F1674">
              <w:rPr>
                <w:rFonts w:ascii="Calibri" w:hAnsi="Calibri" w:cs="Arial Narrow"/>
                <w:sz w:val="21"/>
                <w:szCs w:val="21"/>
              </w:rPr>
              <w:br/>
              <w:t>Medsonda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24</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70151 - Cobertura para óbito, Impermeável, Zíper frontal, etiqueta de identificação, disponível nas opções: </w:t>
            </w:r>
            <w:r w:rsidRPr="007F1674">
              <w:rPr>
                <w:rFonts w:ascii="Calibri" w:hAnsi="Calibri" w:cs="Arial Narrow"/>
                <w:sz w:val="21"/>
                <w:szCs w:val="21"/>
              </w:rPr>
              <w:lastRenderedPageBreak/>
              <w:t xml:space="preserve">Tamanho G. </w:t>
            </w:r>
            <w:r w:rsidRPr="007F1674">
              <w:rPr>
                <w:rFonts w:ascii="Calibri" w:hAnsi="Calibri" w:cs="Arial Narrow"/>
                <w:sz w:val="21"/>
                <w:szCs w:val="21"/>
              </w:rPr>
              <w:br/>
            </w:r>
            <w:proofErr w:type="gramStart"/>
            <w:r w:rsidRPr="007F1674">
              <w:rPr>
                <w:rFonts w:ascii="Calibri" w:hAnsi="Calibri" w:cs="Arial Narrow"/>
                <w:sz w:val="21"/>
                <w:szCs w:val="21"/>
              </w:rPr>
              <w:t>JUREMA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11,55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231,00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37</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70164 - Esparadrapo, </w:t>
            </w:r>
            <w:r w:rsidRPr="007F1674">
              <w:rPr>
                <w:rFonts w:ascii="Calibri" w:hAnsi="Calibri" w:cs="Arial Narrow"/>
                <w:sz w:val="21"/>
                <w:szCs w:val="21"/>
              </w:rPr>
              <w:br/>
              <w:t xml:space="preserve">Esparadrapo, rolo impermeável fabricado em 100% tecido de algodão, com tratamento acrílico, adesivo a base de óxido de zinco, borracha natural e resina na cor branca. Cada rolo deverá possuir dimensões de </w:t>
            </w:r>
            <w:proofErr w:type="gramStart"/>
            <w:r w:rsidRPr="007F1674">
              <w:rPr>
                <w:rFonts w:ascii="Calibri" w:hAnsi="Calibri" w:cs="Arial Narrow"/>
                <w:sz w:val="21"/>
                <w:szCs w:val="21"/>
              </w:rPr>
              <w:t>10cm</w:t>
            </w:r>
            <w:proofErr w:type="gramEnd"/>
            <w:r w:rsidRPr="007F1674">
              <w:rPr>
                <w:rFonts w:ascii="Calibri" w:hAnsi="Calibri" w:cs="Arial Narrow"/>
                <w:sz w:val="21"/>
                <w:szCs w:val="21"/>
              </w:rPr>
              <w:t xml:space="preserve"> de largura por 4,5m de comprimento. Deverão estar acondicionados em bobina plástica com capa protetora, confeccionada no mesmo material. </w:t>
            </w:r>
            <w:r w:rsidRPr="007F1674">
              <w:rPr>
                <w:rFonts w:ascii="Calibri" w:hAnsi="Calibri" w:cs="Arial Narrow"/>
                <w:sz w:val="21"/>
                <w:szCs w:val="21"/>
              </w:rPr>
              <w:br/>
              <w:t>MISSNER ADPELE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Rol</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5,25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157,50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42</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70169 - Fita</w:t>
            </w:r>
            <w:proofErr w:type="gramEnd"/>
            <w:r w:rsidRPr="007F1674">
              <w:rPr>
                <w:rFonts w:ascii="Calibri" w:hAnsi="Calibri" w:cs="Arial Narrow"/>
                <w:sz w:val="21"/>
                <w:szCs w:val="21"/>
              </w:rPr>
              <w:t xml:space="preserve"> médica microporosa (tipo micropore) – fita hipoalergênica porosa, livre de látex, com boa adesão de 25 mm x 100 mm, que permita transpiração.</w:t>
            </w:r>
            <w:r w:rsidRPr="007F1674">
              <w:rPr>
                <w:rFonts w:ascii="Calibri" w:hAnsi="Calibri" w:cs="Arial Narrow"/>
                <w:sz w:val="21"/>
                <w:szCs w:val="21"/>
              </w:rPr>
              <w:br/>
              <w:t>Missner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1,95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58,50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47</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70174 - Lanterna profissional para avaliação do reflexo da pupila e exames clínicos. </w:t>
            </w:r>
            <w:r w:rsidRPr="007F1674">
              <w:rPr>
                <w:rFonts w:ascii="Calibri" w:hAnsi="Calibri" w:cs="Arial Narrow"/>
                <w:sz w:val="21"/>
                <w:szCs w:val="21"/>
              </w:rPr>
              <w:br/>
              <w:t xml:space="preserve">Lanterna profissional para avaliação do reflexo da pupila e exames clínicos. Construída em material alumínio. Luz branca para melhor visualização da verdadeira cor do tecido. Acionamento para ligar e desligar sem a necessidade de manter o dedo pressionado. Lâmpada de LED com vida útil aproximada de 10.000 horas. </w:t>
            </w:r>
            <w:r w:rsidRPr="007F1674">
              <w:rPr>
                <w:rFonts w:ascii="Calibri" w:hAnsi="Calibri" w:cs="Arial Narrow"/>
                <w:sz w:val="21"/>
                <w:szCs w:val="21"/>
              </w:rPr>
              <w:br/>
              <w:t>PENLIGHT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15,20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228,00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70177 - Máscara descartável para proteção facial na cor branca. </w:t>
            </w:r>
            <w:r w:rsidRPr="007F1674">
              <w:rPr>
                <w:rFonts w:ascii="Calibri" w:hAnsi="Calibri" w:cs="Arial Narrow"/>
                <w:sz w:val="21"/>
                <w:szCs w:val="21"/>
              </w:rPr>
              <w:br/>
              <w:t xml:space="preserve">Máscara descartável para proteção facial na cor branca. Deverá ser confeccionada em material antialérgico e com três camadas de proteção bacteriológica, deverá medir </w:t>
            </w:r>
            <w:proofErr w:type="gramStart"/>
            <w:r w:rsidRPr="007F1674">
              <w:rPr>
                <w:rFonts w:ascii="Calibri" w:hAnsi="Calibri" w:cs="Arial Narrow"/>
                <w:sz w:val="21"/>
                <w:szCs w:val="21"/>
              </w:rPr>
              <w:t>180mm</w:t>
            </w:r>
            <w:proofErr w:type="gramEnd"/>
            <w:r w:rsidRPr="007F1674">
              <w:rPr>
                <w:rFonts w:ascii="Calibri" w:hAnsi="Calibri" w:cs="Arial Narrow"/>
                <w:sz w:val="21"/>
                <w:szCs w:val="21"/>
              </w:rPr>
              <w:t xml:space="preserve"> x 100mm, possuir duas alças em elastano, fixadas à lateral da máscara por processo de prensa quente. Na parte superior da máscara, deverá vir embutido uma lâmina de </w:t>
            </w:r>
            <w:r w:rsidRPr="007F1674">
              <w:rPr>
                <w:rFonts w:ascii="Calibri" w:hAnsi="Calibri" w:cs="Arial Narrow"/>
                <w:sz w:val="21"/>
                <w:szCs w:val="21"/>
              </w:rPr>
              <w:lastRenderedPageBreak/>
              <w:t>metal maleável, para permitir que a máscara seja moldada sobre a curvatura superior do nariz.  Caixa com 50 unidades.</w:t>
            </w:r>
            <w:r w:rsidRPr="007F1674">
              <w:rPr>
                <w:rFonts w:ascii="Calibri" w:hAnsi="Calibri" w:cs="Arial Narrow"/>
                <w:sz w:val="21"/>
                <w:szCs w:val="21"/>
              </w:rPr>
              <w:br/>
            </w:r>
            <w:proofErr w:type="gramStart"/>
            <w:r w:rsidRPr="007F1674">
              <w:rPr>
                <w:rFonts w:ascii="Calibri" w:hAnsi="Calibri" w:cs="Arial Narrow"/>
                <w:sz w:val="21"/>
                <w:szCs w:val="21"/>
              </w:rPr>
              <w:t>Olimed</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Cx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4,88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488,00</w:t>
            </w:r>
          </w:p>
        </w:tc>
      </w:tr>
      <w:tr w:rsidR="00EB4C24" w:rsidRPr="007F1674">
        <w:tc>
          <w:tcPr>
            <w:tcW w:w="900" w:type="dxa"/>
            <w:gridSpan w:val="5"/>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10.266,50</w:t>
            </w:r>
          </w:p>
        </w:tc>
      </w:tr>
    </w:tbl>
    <w:p w:rsidR="00EB4C24" w:rsidRPr="007F1674" w:rsidRDefault="007F1674">
      <w:pPr>
        <w:rPr>
          <w:sz w:val="21"/>
          <w:szCs w:val="21"/>
        </w:rPr>
      </w:pPr>
      <w:r w:rsidRPr="007F1674">
        <w:rPr>
          <w:rFonts w:ascii="Calibri" w:hAnsi="Calibri" w:cs="Arial Narrow"/>
          <w:b/>
          <w:sz w:val="21"/>
          <w:szCs w:val="21"/>
        </w:rPr>
        <w:t xml:space="preserve"> 9069 - AGUAMED COMERCIO DE EQUIPAMENTOS HOSPITALARES E ODONTOLOGICOS LTDA-ME (25.137.947/0001-70)</w:t>
      </w:r>
    </w:p>
    <w:tbl>
      <w:tblPr>
        <w:tblW w:w="0" w:type="auto"/>
        <w:tblLook w:val="04A0"/>
      </w:tblPr>
      <w:tblGrid>
        <w:gridCol w:w="878"/>
        <w:gridCol w:w="3825"/>
        <w:gridCol w:w="898"/>
        <w:gridCol w:w="1249"/>
        <w:gridCol w:w="909"/>
        <w:gridCol w:w="961"/>
      </w:tblGrid>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Item</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Material/Serviço</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 xml:space="preserve">Unid. </w:t>
            </w:r>
            <w:proofErr w:type="gramStart"/>
            <w:r w:rsidRPr="007F1674">
              <w:rPr>
                <w:rFonts w:ascii="Calibri" w:hAnsi="Calibri" w:cs="Arial Narrow"/>
                <w:b/>
                <w:sz w:val="21"/>
                <w:szCs w:val="21"/>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Quantidade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unitário (R$)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total (R$)</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48</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70175 - Lanterna profissional para avaliação do reflexo da pupila e exames clínicos. Construída em material plástico ABS.</w:t>
            </w:r>
            <w:r w:rsidRPr="007F1674">
              <w:rPr>
                <w:rFonts w:ascii="Calibri" w:hAnsi="Calibri" w:cs="Arial Narrow"/>
                <w:sz w:val="21"/>
                <w:szCs w:val="21"/>
              </w:rPr>
              <w:br/>
              <w:t xml:space="preserve">Lanterna profissional para avaliação do reflexo da pupila e exames clínicos. Construída em material plástico ABS. Luz branca para melhor visualização da verdadeira cor do tecido. Acionamento para ligar e desligar sem a necessidade de manter o dedo pressionado. Lâmpada de LED com vida útil aproximada de 10.000 horas. </w:t>
            </w:r>
            <w:r w:rsidRPr="007F1674">
              <w:rPr>
                <w:rFonts w:ascii="Calibri" w:hAnsi="Calibri" w:cs="Arial Narrow"/>
                <w:sz w:val="21"/>
                <w:szCs w:val="21"/>
              </w:rPr>
              <w:br/>
              <w:t>Mikatos/Missouri</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26,84</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536,80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67</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70306 - Termômetro a laser, infravermelho projetado para medição da temperatura do corpo humano em pessoas de todas as idades.</w:t>
            </w:r>
            <w:r w:rsidRPr="007F1674">
              <w:rPr>
                <w:rFonts w:ascii="Calibri" w:hAnsi="Calibri" w:cs="Arial Narrow"/>
                <w:sz w:val="21"/>
                <w:szCs w:val="21"/>
              </w:rPr>
              <w:br/>
              <w:t xml:space="preserve">Termômetro a laser, infravermelho projetado para medição da temperatura do corpo humano em pessoas de todas as idades. Termômetro sem contato com o paciente, design compacto, visor com iluminação, leitura em 1 segundo. Memoriza as 10 últimas medições. Sinaliza a distância correta para medição </w:t>
            </w:r>
            <w:proofErr w:type="gramStart"/>
            <w:r w:rsidRPr="007F1674">
              <w:rPr>
                <w:rFonts w:ascii="Calibri" w:hAnsi="Calibri" w:cs="Arial Narrow"/>
                <w:sz w:val="21"/>
                <w:szCs w:val="21"/>
              </w:rPr>
              <w:t>4</w:t>
            </w:r>
            <w:proofErr w:type="gramEnd"/>
            <w:r w:rsidRPr="007F1674">
              <w:rPr>
                <w:rFonts w:ascii="Calibri" w:hAnsi="Calibri" w:cs="Arial Narrow"/>
                <w:sz w:val="21"/>
                <w:szCs w:val="21"/>
              </w:rPr>
              <w:t xml:space="preserve"> ~ 6cm. Preciso e confiável. Indicador de pilha com carga baixa, Indicador de nível de conforto para temperatura em modo Corpo Humano.</w:t>
            </w:r>
            <w:r w:rsidRPr="007F1674">
              <w:rPr>
                <w:rFonts w:ascii="Calibri" w:hAnsi="Calibri" w:cs="Arial Narrow"/>
                <w:sz w:val="21"/>
                <w:szCs w:val="21"/>
              </w:rPr>
              <w:br/>
              <w:t>G-Tech/</w:t>
            </w:r>
            <w:proofErr w:type="gramStart"/>
            <w:r w:rsidRPr="007F1674">
              <w:rPr>
                <w:rFonts w:ascii="Calibri" w:hAnsi="Calibri" w:cs="Arial Narrow"/>
                <w:sz w:val="21"/>
                <w:szCs w:val="21"/>
              </w:rPr>
              <w:t>THGTSC1</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146,21</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731,05</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68</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70307 - Termômetro CLINICO</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Termômetro infravermelho. Sem contato com a pele,</w:t>
            </w:r>
            <w:r w:rsidRPr="007F1674">
              <w:rPr>
                <w:rFonts w:ascii="Calibri" w:hAnsi="Calibri" w:cs="Arial Narrow"/>
                <w:sz w:val="21"/>
                <w:szCs w:val="21"/>
              </w:rPr>
              <w:br/>
              <w:t>Termômetro CLINICO</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 xml:space="preserve">Termômetro infravermelho. Sem contato com a pele, para altas temperaturas, com as seguintes especificações mínimas: - Faixa de medição: Corpo Humano: Entre 10°C e 50°C Objeto: Entre 0°C e 100°C Precisão: +/- 2ºC; Tempo de resposta e comprimento de onda: Mínimo 1 segundo; Resolução: 0.1ºC; Função de armazenamento de dados; Mira a laser; Visor de LCD iluminado; Função liga e desliga luz no display; Função desligamento automático; Indicação de bateria fraca; Alimentação: 02 pilhas 1,5V tipo AAA ou bateria alcalina </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 xml:space="preserve">VDC (inclusas). </w:t>
            </w:r>
            <w:r w:rsidRPr="007F1674">
              <w:rPr>
                <w:rFonts w:ascii="Calibri" w:hAnsi="Calibri" w:cs="Arial Narrow"/>
                <w:sz w:val="21"/>
                <w:szCs w:val="21"/>
              </w:rPr>
              <w:br/>
              <w:t>G-Tech/THGTSC1</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146,21</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731,05</w:t>
            </w:r>
          </w:p>
        </w:tc>
      </w:tr>
      <w:tr w:rsidR="00EB4C24" w:rsidRPr="007F1674">
        <w:tc>
          <w:tcPr>
            <w:tcW w:w="900" w:type="dxa"/>
            <w:gridSpan w:val="5"/>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 xml:space="preserve">Total </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1.998,90</w:t>
            </w:r>
          </w:p>
        </w:tc>
      </w:tr>
    </w:tbl>
    <w:p w:rsidR="00EB4C24" w:rsidRPr="007F1674" w:rsidRDefault="007F1674">
      <w:pPr>
        <w:rPr>
          <w:sz w:val="21"/>
          <w:szCs w:val="21"/>
        </w:rPr>
      </w:pPr>
      <w:r w:rsidRPr="007F1674">
        <w:rPr>
          <w:rFonts w:ascii="Calibri" w:hAnsi="Calibri" w:cs="Arial Narrow"/>
          <w:b/>
          <w:sz w:val="21"/>
          <w:szCs w:val="21"/>
        </w:rPr>
        <w:t xml:space="preserve"> 5165 - SERMEDICALL ARP EQUIPAMENTOS HOSPITALARES LTDA - EPP (93.726.446/0001-89)</w:t>
      </w:r>
    </w:p>
    <w:tbl>
      <w:tblPr>
        <w:tblW w:w="0" w:type="auto"/>
        <w:tblLook w:val="04A0"/>
      </w:tblPr>
      <w:tblGrid>
        <w:gridCol w:w="842"/>
        <w:gridCol w:w="3758"/>
        <w:gridCol w:w="895"/>
        <w:gridCol w:w="1249"/>
        <w:gridCol w:w="909"/>
        <w:gridCol w:w="1067"/>
      </w:tblGrid>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Item</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Material/Serviço</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 xml:space="preserve">Unid. </w:t>
            </w:r>
            <w:proofErr w:type="gramStart"/>
            <w:r w:rsidRPr="007F1674">
              <w:rPr>
                <w:rFonts w:ascii="Calibri" w:hAnsi="Calibri" w:cs="Arial Narrow"/>
                <w:b/>
                <w:sz w:val="21"/>
                <w:szCs w:val="21"/>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Quantidade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unitário (R$)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total (R$)</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13</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70140 - Bandagem triangular </w:t>
            </w:r>
            <w:r w:rsidRPr="007F1674">
              <w:rPr>
                <w:rFonts w:ascii="Calibri" w:hAnsi="Calibri" w:cs="Arial Narrow"/>
                <w:sz w:val="21"/>
                <w:szCs w:val="21"/>
              </w:rPr>
              <w:br/>
              <w:t xml:space="preserve">Bandagem triangular para uso em procedimentos de hemostasia e imobilização de fraturas. Confeccionadas em TNT com gramatura 50. Nas dimensões 100x100x145 cm. Devendo vir acondicionada em saco plástico transparente com extremidades soldadas por processo </w:t>
            </w:r>
            <w:proofErr w:type="gramStart"/>
            <w:r w:rsidRPr="007F1674">
              <w:rPr>
                <w:rFonts w:ascii="Calibri" w:hAnsi="Calibri" w:cs="Arial Narrow"/>
                <w:sz w:val="21"/>
                <w:szCs w:val="21"/>
              </w:rPr>
              <w:t>à</w:t>
            </w:r>
            <w:proofErr w:type="gramEnd"/>
            <w:r w:rsidRPr="007F1674">
              <w:rPr>
                <w:rFonts w:ascii="Calibri" w:hAnsi="Calibri" w:cs="Arial Narrow"/>
                <w:sz w:val="21"/>
                <w:szCs w:val="21"/>
              </w:rPr>
              <w:t xml:space="preserve"> quente. Devendo possuir uma etiqueta interna identificada com uma cruz da vida e a inscrição “bandagem </w:t>
            </w:r>
            <w:proofErr w:type="gramStart"/>
            <w:r w:rsidRPr="007F1674">
              <w:rPr>
                <w:rFonts w:ascii="Calibri" w:hAnsi="Calibri" w:cs="Arial Narrow"/>
                <w:sz w:val="21"/>
                <w:szCs w:val="21"/>
              </w:rPr>
              <w:t>triangular</w:t>
            </w:r>
            <w:proofErr w:type="gramEnd"/>
            <w:r w:rsidRPr="007F1674">
              <w:rPr>
                <w:rFonts w:ascii="Calibri" w:hAnsi="Calibri" w:cs="Arial Narrow"/>
                <w:sz w:val="21"/>
                <w:szCs w:val="21"/>
              </w:rPr>
              <w:t xml:space="preserve">”. Estando acondicionada dobrada em dimensões de 10x10 cm.  </w:t>
            </w:r>
            <w:r w:rsidRPr="007F1674">
              <w:rPr>
                <w:rFonts w:ascii="Calibri" w:hAnsi="Calibri" w:cs="Arial Narrow"/>
                <w:sz w:val="21"/>
                <w:szCs w:val="21"/>
              </w:rPr>
              <w:br/>
              <w:t>Fibra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3,37</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505,50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14</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70141 - Bolsa para Colar Cervical, confeccionada em</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 xml:space="preserve">nylon 600, medindo </w:t>
            </w:r>
            <w:r w:rsidRPr="007F1674">
              <w:rPr>
                <w:rFonts w:ascii="Calibri" w:hAnsi="Calibri" w:cs="Arial Narrow"/>
                <w:sz w:val="21"/>
                <w:szCs w:val="21"/>
              </w:rPr>
              <w:lastRenderedPageBreak/>
              <w:t>0,65cm de largura x 0,30cm de altura e 0,15cm de profundidade. Com alças de mão para facilitar o transporte, na cor vermelho.</w:t>
            </w:r>
            <w:r w:rsidRPr="007F1674">
              <w:rPr>
                <w:rFonts w:ascii="Calibri" w:hAnsi="Calibri" w:cs="Arial Narrow"/>
                <w:sz w:val="21"/>
                <w:szCs w:val="21"/>
              </w:rPr>
              <w:br/>
            </w:r>
            <w:proofErr w:type="gramStart"/>
            <w:r w:rsidRPr="007F1674">
              <w:rPr>
                <w:rFonts w:ascii="Calibri" w:hAnsi="Calibri" w:cs="Arial Narrow"/>
                <w:sz w:val="21"/>
                <w:szCs w:val="21"/>
              </w:rPr>
              <w:t>Fibra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4</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110,00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440,00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15</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70142 - Bolsa Trauma, </w:t>
            </w:r>
            <w:r w:rsidRPr="007F1674">
              <w:rPr>
                <w:rFonts w:ascii="Calibri" w:hAnsi="Calibri" w:cs="Arial Narrow"/>
                <w:sz w:val="21"/>
                <w:szCs w:val="21"/>
              </w:rPr>
              <w:br/>
              <w:t xml:space="preserve">Bolsa Trauma, confeccionada em cordura na cor vermelha, medindo aproximadamente </w:t>
            </w:r>
            <w:proofErr w:type="gramStart"/>
            <w:r w:rsidRPr="007F1674">
              <w:rPr>
                <w:rFonts w:ascii="Calibri" w:hAnsi="Calibri" w:cs="Arial Narrow"/>
                <w:sz w:val="21"/>
                <w:szCs w:val="21"/>
              </w:rPr>
              <w:t>62cm</w:t>
            </w:r>
            <w:proofErr w:type="gramEnd"/>
            <w:r w:rsidRPr="007F1674">
              <w:rPr>
                <w:rFonts w:ascii="Calibri" w:hAnsi="Calibri" w:cs="Arial Narrow"/>
                <w:sz w:val="21"/>
                <w:szCs w:val="21"/>
              </w:rPr>
              <w:t xml:space="preserve"> de comprimento, 30cm de largura, por 24cm de altura, com símbolo da cruz da vida bordado na face superior, com dimensões gerais de 10cmx10cm, e fitas refletivas nas faces laterais externas. Com abertura total, na face superior, tendo seu centro interno compartimentado, permitindo assim o acondicionamento de materiais. Cercada pelos lados externos de bolsos fechados com zíper, compartimentados, que permitam também o acondicionamento de materiais. Todos os fechos do tipo zíper confeccionados em metal e de estrutura robusta.   </w:t>
            </w:r>
            <w:r w:rsidRPr="007F1674">
              <w:rPr>
                <w:rFonts w:ascii="Calibri" w:hAnsi="Calibri" w:cs="Arial Narrow"/>
                <w:sz w:val="21"/>
                <w:szCs w:val="21"/>
              </w:rPr>
              <w:br/>
              <w:t>Fibra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182,00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910,00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22</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70149 - Cânula de Guedel</w:t>
            </w:r>
            <w:proofErr w:type="gramStart"/>
            <w:r w:rsidRPr="007F1674">
              <w:rPr>
                <w:rFonts w:ascii="Calibri" w:hAnsi="Calibri" w:cs="Arial Narrow"/>
                <w:sz w:val="21"/>
                <w:szCs w:val="21"/>
              </w:rPr>
              <w:t>, jogo</w:t>
            </w:r>
            <w:proofErr w:type="gramEnd"/>
            <w:r w:rsidRPr="007F1674">
              <w:rPr>
                <w:rFonts w:ascii="Calibri" w:hAnsi="Calibri" w:cs="Arial Narrow"/>
                <w:sz w:val="21"/>
                <w:szCs w:val="21"/>
              </w:rPr>
              <w:t xml:space="preserve"> com 06 peças, número de 0 a 5</w:t>
            </w:r>
            <w:r w:rsidRPr="007F1674">
              <w:rPr>
                <w:rFonts w:ascii="Calibri" w:hAnsi="Calibri" w:cs="Arial Narrow"/>
                <w:sz w:val="21"/>
                <w:szCs w:val="21"/>
              </w:rPr>
              <w:br/>
              <w:t xml:space="preserve">Cânula de Guedel, jogo com 06 peças, número de 0 a 5, confeccionada em PVC neutro, siliconado transparente e atóxico, não flexível à pressão de mordedura, de qualidade apropriada devendo apresentar-se dotado de flexibilidade e acabamento perfeito, isento de rebarbas ou quaisquer outros defeitos capazes de traumatizar o paciente. </w:t>
            </w:r>
            <w:proofErr w:type="gramStart"/>
            <w:r w:rsidRPr="007F1674">
              <w:rPr>
                <w:rFonts w:ascii="Calibri" w:hAnsi="Calibri" w:cs="Arial Narrow"/>
                <w:sz w:val="21"/>
                <w:szCs w:val="21"/>
              </w:rPr>
              <w:t>A dimensões (interno e externo da aba)</w:t>
            </w:r>
            <w:proofErr w:type="gramEnd"/>
            <w:r w:rsidRPr="007F1674">
              <w:rPr>
                <w:rFonts w:ascii="Calibri" w:hAnsi="Calibri" w:cs="Arial Narrow"/>
                <w:sz w:val="21"/>
                <w:szCs w:val="21"/>
              </w:rPr>
              <w:t xml:space="preserve"> deverão variar de acordo com cada tamanho solicitado. A luz da Cânula deverá ser uniforme em toda a sua extensão devendo a curvatura ser perfeitamente anatômica, com diâmetro adequado para passagem de ar e </w:t>
            </w:r>
            <w:r w:rsidRPr="007F1674">
              <w:rPr>
                <w:rFonts w:ascii="Calibri" w:hAnsi="Calibri" w:cs="Arial Narrow"/>
                <w:sz w:val="21"/>
                <w:szCs w:val="21"/>
              </w:rPr>
              <w:lastRenderedPageBreak/>
              <w:t xml:space="preserve">introdução de sonda de aspiração. Deverá ser de fácil manuseio favorecendo a abertura com técnica asséptica e garantir a integridade do produto durante o armazenamento até o momento do uso. A embalagem deverá conter todas as informações referentes ao produto: calibre, método de esterilização, validade da esterilização, data de fabricação, lote, nº do Registro no Ministério da Saúde. </w:t>
            </w:r>
            <w:r w:rsidRPr="007F1674">
              <w:rPr>
                <w:rFonts w:ascii="Calibri" w:hAnsi="Calibri" w:cs="Arial Narrow"/>
                <w:sz w:val="21"/>
                <w:szCs w:val="21"/>
              </w:rPr>
              <w:br/>
              <w:t>MD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Kit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21,75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108,75</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25</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70152 - Colar Cervical tamanho Grande (G Verde), e</w:t>
            </w:r>
            <w:r w:rsidRPr="007F1674">
              <w:rPr>
                <w:rFonts w:ascii="Calibri" w:hAnsi="Calibri" w:cs="Arial Narrow"/>
                <w:sz w:val="21"/>
                <w:szCs w:val="21"/>
              </w:rPr>
              <w:br/>
              <w:t xml:space="preserve">Colar Cervical tamanho Grande (G Verde), específico para uso </w:t>
            </w:r>
            <w:proofErr w:type="gramStart"/>
            <w:r w:rsidRPr="007F1674">
              <w:rPr>
                <w:rFonts w:ascii="Calibri" w:hAnsi="Calibri" w:cs="Arial Narrow"/>
                <w:sz w:val="21"/>
                <w:szCs w:val="21"/>
              </w:rPr>
              <w:t>pré hospitalar</w:t>
            </w:r>
            <w:proofErr w:type="gramEnd"/>
            <w:r w:rsidRPr="007F1674">
              <w:rPr>
                <w:rFonts w:ascii="Calibri" w:hAnsi="Calibri" w:cs="Arial Narrow"/>
                <w:sz w:val="21"/>
                <w:szCs w:val="21"/>
              </w:rPr>
              <w:t>, desenho assimétrico, dobrável e plano, completamente radio transparente, com suporte mentoniano, não estéril, com janela traqueal extra grande para acesso a região cervical anterior (pulso carotídeo e acesso cirúrgico de via aérea superior), com fecho de velcro de largura mínima de 05 (cinco) centímetros. Confeccionado em polietileno de alta densidade, radio transparente, com enchimento de espuma em todas as faces de contato com a pele do paciente e, dotado de apoio para a mandíbula. A identificação referente ao tamanho por cor</w:t>
            </w:r>
            <w:proofErr w:type="gramStart"/>
            <w:r w:rsidRPr="007F1674">
              <w:rPr>
                <w:rFonts w:ascii="Calibri" w:hAnsi="Calibri" w:cs="Arial Narrow"/>
                <w:sz w:val="21"/>
                <w:szCs w:val="21"/>
              </w:rPr>
              <w:t>, deverá</w:t>
            </w:r>
            <w:proofErr w:type="gramEnd"/>
            <w:r w:rsidRPr="007F1674">
              <w:rPr>
                <w:rFonts w:ascii="Calibri" w:hAnsi="Calibri" w:cs="Arial Narrow"/>
                <w:sz w:val="21"/>
                <w:szCs w:val="21"/>
              </w:rPr>
              <w:t xml:space="preserve"> ser visível a distância.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13,85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277,00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26</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70153 - Colar Cervical tamanho Médio (M Laranja), </w:t>
            </w:r>
            <w:r w:rsidRPr="007F1674">
              <w:rPr>
                <w:rFonts w:ascii="Calibri" w:hAnsi="Calibri" w:cs="Arial Narrow"/>
                <w:sz w:val="21"/>
                <w:szCs w:val="21"/>
              </w:rPr>
              <w:br/>
              <w:t xml:space="preserve">Colar Cervical tamanho Médio (M Laranja), específico para uso pré-hospitalar, desenho assimétrico, dobrável e plano, completamente radio transparente, com suporte mentoniano, não estéril, com janela traqueal </w:t>
            </w:r>
            <w:proofErr w:type="gramStart"/>
            <w:r w:rsidRPr="007F1674">
              <w:rPr>
                <w:rFonts w:ascii="Calibri" w:hAnsi="Calibri" w:cs="Arial Narrow"/>
                <w:sz w:val="21"/>
                <w:szCs w:val="21"/>
              </w:rPr>
              <w:t>extra grande</w:t>
            </w:r>
            <w:proofErr w:type="gramEnd"/>
            <w:r w:rsidRPr="007F1674">
              <w:rPr>
                <w:rFonts w:ascii="Calibri" w:hAnsi="Calibri" w:cs="Arial Narrow"/>
                <w:sz w:val="21"/>
                <w:szCs w:val="21"/>
              </w:rPr>
              <w:t xml:space="preserve"> para acesso a região cervical anterior (pulso carotídeo e acesso </w:t>
            </w:r>
            <w:r w:rsidRPr="007F1674">
              <w:rPr>
                <w:rFonts w:ascii="Calibri" w:hAnsi="Calibri" w:cs="Arial Narrow"/>
                <w:sz w:val="21"/>
                <w:szCs w:val="21"/>
              </w:rPr>
              <w:lastRenderedPageBreak/>
              <w:t>cirúrgico de via aérea superior), com fecho de velcro de largura mínima de 05 (cinco) centímetros. Confeccionado em polietileno de alta densidade, radio transparente, com enchimento de espuma em todas as faces de contato com a pele do paciente e, dotado de apoio para a mandíbula. A identificação referente ao tamanho por cor</w:t>
            </w:r>
            <w:proofErr w:type="gramStart"/>
            <w:r w:rsidRPr="007F1674">
              <w:rPr>
                <w:rFonts w:ascii="Calibri" w:hAnsi="Calibri" w:cs="Arial Narrow"/>
                <w:sz w:val="21"/>
                <w:szCs w:val="21"/>
              </w:rPr>
              <w:t>, deverá</w:t>
            </w:r>
            <w:proofErr w:type="gramEnd"/>
            <w:r w:rsidRPr="007F1674">
              <w:rPr>
                <w:rFonts w:ascii="Calibri" w:hAnsi="Calibri" w:cs="Arial Narrow"/>
                <w:sz w:val="21"/>
                <w:szCs w:val="21"/>
              </w:rPr>
              <w:t xml:space="preserve"> ser visível a distância.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13,85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277,00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27</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70154 - Colar Cervical tamanho Pequeno (P Azul Royal), </w:t>
            </w:r>
            <w:r w:rsidRPr="007F1674">
              <w:rPr>
                <w:rFonts w:ascii="Calibri" w:hAnsi="Calibri" w:cs="Arial Narrow"/>
                <w:sz w:val="21"/>
                <w:szCs w:val="21"/>
              </w:rPr>
              <w:br/>
              <w:t xml:space="preserve">Colar Cervical tamanho Pequeno (P Azul Royal), específico para uso pré-hospitalar, desenho assimétrico, dobrável e plano, completamente radio transparente, com suporte mentoniano, não estéril, com janela traqueal </w:t>
            </w:r>
            <w:proofErr w:type="gramStart"/>
            <w:r w:rsidRPr="007F1674">
              <w:rPr>
                <w:rFonts w:ascii="Calibri" w:hAnsi="Calibri" w:cs="Arial Narrow"/>
                <w:sz w:val="21"/>
                <w:szCs w:val="21"/>
              </w:rPr>
              <w:t>extra grande</w:t>
            </w:r>
            <w:proofErr w:type="gramEnd"/>
            <w:r w:rsidRPr="007F1674">
              <w:rPr>
                <w:rFonts w:ascii="Calibri" w:hAnsi="Calibri" w:cs="Arial Narrow"/>
                <w:sz w:val="21"/>
                <w:szCs w:val="21"/>
              </w:rPr>
              <w:t xml:space="preserve"> para acesso a região cervical anterior (pulso carotídeo e acesso cirúrgico de via aérea superior), com fecho de velcro de largura mínima de 05 (cinco) centímetros. Confeccionado em polietileno de alta densidade, radio transparente, com enchimento de espuma em todas as faces de contato com a pele do paciente e, dotado de apoio para a mandíbula. A identificação referente ao tamanho por cor</w:t>
            </w:r>
            <w:proofErr w:type="gramStart"/>
            <w:r w:rsidRPr="007F1674">
              <w:rPr>
                <w:rFonts w:ascii="Calibri" w:hAnsi="Calibri" w:cs="Arial Narrow"/>
                <w:sz w:val="21"/>
                <w:szCs w:val="21"/>
              </w:rPr>
              <w:t>, deverá</w:t>
            </w:r>
            <w:proofErr w:type="gramEnd"/>
            <w:r w:rsidRPr="007F1674">
              <w:rPr>
                <w:rFonts w:ascii="Calibri" w:hAnsi="Calibri" w:cs="Arial Narrow"/>
                <w:sz w:val="21"/>
                <w:szCs w:val="21"/>
              </w:rPr>
              <w:t xml:space="preserve"> ser visível a distância.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13,85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277,00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28</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70155 - Colar Cervical tamanho No-Neck (PP Lilás),</w:t>
            </w:r>
            <w:r w:rsidRPr="007F1674">
              <w:rPr>
                <w:rFonts w:ascii="Calibri" w:hAnsi="Calibri" w:cs="Arial Narrow"/>
                <w:sz w:val="21"/>
                <w:szCs w:val="21"/>
              </w:rPr>
              <w:br/>
              <w:t xml:space="preserve">Colar Cervical tamanho No-Neck (PP Lilás), específico para uso pré-hospitalar, desenho assimétrico, dobrável e plano, completamente radio transparente, com suporte mentoniano, não estéril, com janela traqueal </w:t>
            </w:r>
            <w:proofErr w:type="gramStart"/>
            <w:r w:rsidRPr="007F1674">
              <w:rPr>
                <w:rFonts w:ascii="Calibri" w:hAnsi="Calibri" w:cs="Arial Narrow"/>
                <w:sz w:val="21"/>
                <w:szCs w:val="21"/>
              </w:rPr>
              <w:t>extra grande</w:t>
            </w:r>
            <w:proofErr w:type="gramEnd"/>
            <w:r w:rsidRPr="007F1674">
              <w:rPr>
                <w:rFonts w:ascii="Calibri" w:hAnsi="Calibri" w:cs="Arial Narrow"/>
                <w:sz w:val="21"/>
                <w:szCs w:val="21"/>
              </w:rPr>
              <w:t xml:space="preserve"> para acesso a região cervical anterior (pulso carotídeo e acesso cirúrgico de via aérea superior), com fecho de velcro de largura </w:t>
            </w:r>
            <w:r w:rsidRPr="007F1674">
              <w:rPr>
                <w:rFonts w:ascii="Calibri" w:hAnsi="Calibri" w:cs="Arial Narrow"/>
                <w:sz w:val="21"/>
                <w:szCs w:val="21"/>
              </w:rPr>
              <w:lastRenderedPageBreak/>
              <w:t>mínima de 05 (cinco) centímetros. Confeccionado em polietileno de alta densidade, radio transparente, com enchimento de espuma em todas as faces de contato com a pele do paciente e, dotado de apoio para a mandíbula. A identificação referente ao tamanho por cor</w:t>
            </w:r>
            <w:proofErr w:type="gramStart"/>
            <w:r w:rsidRPr="007F1674">
              <w:rPr>
                <w:rFonts w:ascii="Calibri" w:hAnsi="Calibri" w:cs="Arial Narrow"/>
                <w:sz w:val="21"/>
                <w:szCs w:val="21"/>
              </w:rPr>
              <w:t>, deverá</w:t>
            </w:r>
            <w:proofErr w:type="gramEnd"/>
            <w:r w:rsidRPr="007F1674">
              <w:rPr>
                <w:rFonts w:ascii="Calibri" w:hAnsi="Calibri" w:cs="Arial Narrow"/>
                <w:sz w:val="21"/>
                <w:szCs w:val="21"/>
              </w:rPr>
              <w:t xml:space="preserve"> ser visível a distância.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13,85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138,50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29</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70156 - Colar Cervical tamanho Infantil (Infantil Azul Claro</w:t>
            </w:r>
            <w:proofErr w:type="gramStart"/>
            <w:r w:rsidRPr="007F1674">
              <w:rPr>
                <w:rFonts w:ascii="Calibri" w:hAnsi="Calibri" w:cs="Arial Narrow"/>
                <w:sz w:val="21"/>
                <w:szCs w:val="21"/>
              </w:rPr>
              <w:t>)</w:t>
            </w:r>
            <w:proofErr w:type="gramEnd"/>
            <w:r w:rsidRPr="007F1674">
              <w:rPr>
                <w:rFonts w:ascii="Calibri" w:hAnsi="Calibri" w:cs="Arial Narrow"/>
                <w:sz w:val="21"/>
                <w:szCs w:val="21"/>
              </w:rPr>
              <w:br/>
              <w:t>Colar Cervical tamanho Infantil (Infantil Azul Claro), específico para uso pré-hospitalar, desenho assimétrico, dobrável e plano, completamente radio transparente, com suporte mentoniano, não estéril, com janela traqueal extra grande para acesso a região cervical anterior (pulso carotídeo e acesso cirúrgico de via aérea superior), com fecho de velcro de largura mínima de 05 (cinco) centímetros. Confeccionado em polietileno de alta densidade, radio transparente, com enchimento de espuma em todas as faces de contato com a pele do paciente e, dotado de apoio para a mandíbula. A identificação referente ao tamanho por cor</w:t>
            </w:r>
            <w:proofErr w:type="gramStart"/>
            <w:r w:rsidRPr="007F1674">
              <w:rPr>
                <w:rFonts w:ascii="Calibri" w:hAnsi="Calibri" w:cs="Arial Narrow"/>
                <w:sz w:val="21"/>
                <w:szCs w:val="21"/>
              </w:rPr>
              <w:t>, deverá</w:t>
            </w:r>
            <w:proofErr w:type="gramEnd"/>
            <w:r w:rsidRPr="007F1674">
              <w:rPr>
                <w:rFonts w:ascii="Calibri" w:hAnsi="Calibri" w:cs="Arial Narrow"/>
                <w:sz w:val="21"/>
                <w:szCs w:val="21"/>
              </w:rPr>
              <w:t xml:space="preserve"> ser visível a distância.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13,85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207,75</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70157 - Colar Cervical para Resgate Regulável 4x1. </w:t>
            </w:r>
            <w:r w:rsidRPr="007F1674">
              <w:rPr>
                <w:rFonts w:ascii="Calibri" w:hAnsi="Calibri" w:cs="Arial Narrow"/>
                <w:sz w:val="21"/>
                <w:szCs w:val="21"/>
              </w:rPr>
              <w:br/>
              <w:t xml:space="preserve">Colar Cervical para Resgate Regulável 4x1. Deve possuir regulagem de altura com </w:t>
            </w:r>
            <w:proofErr w:type="gramStart"/>
            <w:r w:rsidRPr="007F1674">
              <w:rPr>
                <w:rFonts w:ascii="Calibri" w:hAnsi="Calibri" w:cs="Arial Narrow"/>
                <w:sz w:val="21"/>
                <w:szCs w:val="21"/>
              </w:rPr>
              <w:t>4</w:t>
            </w:r>
            <w:proofErr w:type="gramEnd"/>
            <w:r w:rsidRPr="007F1674">
              <w:rPr>
                <w:rFonts w:ascii="Calibri" w:hAnsi="Calibri" w:cs="Arial Narrow"/>
                <w:sz w:val="21"/>
                <w:szCs w:val="21"/>
              </w:rPr>
              <w:t xml:space="preserve"> níveis de ajuste (PP/P/M e G) -Imobilização cervical, emergências médicas, resgate etc. Confeccionado em material injetado (polietileno de alta densidade) e EVA com apoio mentoniano.</w:t>
            </w:r>
            <w:r w:rsidRPr="007F1674">
              <w:rPr>
                <w:rFonts w:ascii="Calibri" w:hAnsi="Calibri" w:cs="Arial Narrow"/>
                <w:sz w:val="21"/>
                <w:szCs w:val="21"/>
              </w:rPr>
              <w:br/>
              <w:t>Ambu</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42,50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850,00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70158 - Colete</w:t>
            </w:r>
            <w:proofErr w:type="gramEnd"/>
            <w:r w:rsidRPr="007F1674">
              <w:rPr>
                <w:rFonts w:ascii="Calibri" w:hAnsi="Calibri" w:cs="Arial Narrow"/>
                <w:sz w:val="21"/>
                <w:szCs w:val="21"/>
              </w:rPr>
              <w:t xml:space="preserve"> Socorrista Padrão Cbmsc – Novo Cordura* 500 homologado. </w:t>
            </w:r>
            <w:r w:rsidRPr="007F1674">
              <w:rPr>
                <w:rFonts w:ascii="Calibri" w:hAnsi="Calibri" w:cs="Arial Narrow"/>
                <w:sz w:val="21"/>
                <w:szCs w:val="21"/>
              </w:rPr>
              <w:br/>
            </w:r>
            <w:r w:rsidRPr="007F1674">
              <w:rPr>
                <w:rFonts w:ascii="Calibri" w:hAnsi="Calibri" w:cs="Arial Narrow"/>
                <w:sz w:val="21"/>
                <w:szCs w:val="21"/>
              </w:rPr>
              <w:lastRenderedPageBreak/>
              <w:t xml:space="preserve">Colete Socorrista Padrão Cbmsc – Novo Cordura* 500 homologado. Bolsos </w:t>
            </w:r>
            <w:proofErr w:type="gramStart"/>
            <w:r w:rsidRPr="007F1674">
              <w:rPr>
                <w:rFonts w:ascii="Calibri" w:hAnsi="Calibri" w:cs="Arial Narrow"/>
                <w:sz w:val="21"/>
                <w:szCs w:val="21"/>
              </w:rPr>
              <w:t>pequenos superior</w:t>
            </w:r>
            <w:proofErr w:type="gramEnd"/>
            <w:r w:rsidRPr="007F1674">
              <w:rPr>
                <w:rFonts w:ascii="Calibri" w:hAnsi="Calibri" w:cs="Arial Narrow"/>
                <w:sz w:val="21"/>
                <w:szCs w:val="21"/>
              </w:rPr>
              <w:t xml:space="preserve">. Bolsos grandes duplo com Velcro e zíper. Faixas refletivas Cruz da vida e logo do CBMSC. -Cor: Shart Green/Pantone13/0535TT X(AMARELO FLUORESCENTE); Dimensões (TAMANHO ÚNICO): </w:t>
            </w:r>
            <w:proofErr w:type="gramStart"/>
            <w:r w:rsidRPr="007F1674">
              <w:rPr>
                <w:rFonts w:ascii="Calibri" w:hAnsi="Calibri" w:cs="Arial Narrow"/>
                <w:sz w:val="21"/>
                <w:szCs w:val="21"/>
              </w:rPr>
              <w:t>-Altura</w:t>
            </w:r>
            <w:proofErr w:type="gramEnd"/>
            <w:r w:rsidRPr="007F1674">
              <w:rPr>
                <w:rFonts w:ascii="Calibri" w:hAnsi="Calibri" w:cs="Arial Narrow"/>
                <w:sz w:val="21"/>
                <w:szCs w:val="21"/>
              </w:rPr>
              <w:t xml:space="preserve">: 70 cm; - Largura na extremidade inferior: 54 cm; -Largura na altura do tórax: 50 cm; - Ombros: 17 cm. </w:t>
            </w:r>
            <w:r w:rsidRPr="007F1674">
              <w:rPr>
                <w:rFonts w:ascii="Calibri" w:hAnsi="Calibri" w:cs="Arial Narrow"/>
                <w:sz w:val="21"/>
                <w:szCs w:val="21"/>
              </w:rPr>
              <w:br/>
              <w:t>Fibra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12</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178,00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2.136,00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44</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70171 - Imobilizador Universal de Cabeça, equipado, fabricado em espuma, aplicada camada externa de tinta emborrachada, que transfira para toda a peça características impermeabilizantes. </w:t>
            </w:r>
            <w:r w:rsidRPr="007F1674">
              <w:rPr>
                <w:rFonts w:ascii="Calibri" w:hAnsi="Calibri" w:cs="Arial Narrow"/>
                <w:sz w:val="21"/>
                <w:szCs w:val="21"/>
              </w:rPr>
              <w:br/>
              <w:t xml:space="preserve">Imobilizador Universal de Cabeça, equipado, fabricado em espuma, aplicada camada externa de tinta emborrachada, que transfira para toda a peça características impermeabilizantes. Composta por uma base retangular que possui cintas em nylon emborrachado e velcro para afixar a base da maca. Duas peças independentes de formato trapezoidal, fabricadas com as mesmas características da peça anterior, com velcro na sua base, permitindo assim sua fixação na base retangular fixada na maca. E dois tirantes compostos por cinta de nylon com velcro e acabamento emborrachado, que permita a fixação da cabeça da vítima nas peças trapezoidais.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149,00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2.980,00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45</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70172 - Imobilizador Universal de Cabeça Infantil, equipado, fabricado em espuma, aplicada camada externa de tinta emborrachada, que transfira para toda a peça características impermeabilizantes. </w:t>
            </w:r>
            <w:r w:rsidRPr="007F1674">
              <w:rPr>
                <w:rFonts w:ascii="Calibri" w:hAnsi="Calibri" w:cs="Arial Narrow"/>
                <w:sz w:val="21"/>
                <w:szCs w:val="21"/>
              </w:rPr>
              <w:br/>
              <w:t xml:space="preserve">Imobilizador Universal de Cabeça Infantil, equipado, fabricado em espuma, aplicada camada externa de tinta emborrachada, que transfira para toda a </w:t>
            </w:r>
            <w:r w:rsidRPr="007F1674">
              <w:rPr>
                <w:rFonts w:ascii="Calibri" w:hAnsi="Calibri" w:cs="Arial Narrow"/>
                <w:sz w:val="21"/>
                <w:szCs w:val="21"/>
              </w:rPr>
              <w:lastRenderedPageBreak/>
              <w:t xml:space="preserve">peça características impermeabilizantes. Composta por uma base retangular que possui cintas em nylon emborrachado e velcro para afixar a base da maca. Duas peças independentes de formato trapezoidal, fabricadas com as mesmas características da peça anterior, com velcro na sua base, permitindo assim sua fixação na base retangular fixada na maca. E dois tirantes compostos por cinta de nylon com velcro e acabamento emborrachado, que permita a fixação da cabeça da vítima nas peças trapezoidais.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116,00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580,00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46</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70173 - Kit de parto descartável, acondicionado em embalagem </w:t>
            </w:r>
            <w:proofErr w:type="gramStart"/>
            <w:r w:rsidRPr="007F1674">
              <w:rPr>
                <w:rFonts w:ascii="Calibri" w:hAnsi="Calibri" w:cs="Arial Narrow"/>
                <w:sz w:val="21"/>
                <w:szCs w:val="21"/>
              </w:rPr>
              <w:t>plástica lacrado por processo de selar a quente</w:t>
            </w:r>
            <w:proofErr w:type="gramEnd"/>
            <w:r w:rsidRPr="007F1674">
              <w:rPr>
                <w:rFonts w:ascii="Calibri" w:hAnsi="Calibri" w:cs="Arial Narrow"/>
                <w:sz w:val="21"/>
                <w:szCs w:val="21"/>
              </w:rPr>
              <w:t>.</w:t>
            </w:r>
            <w:r w:rsidRPr="007F1674">
              <w:rPr>
                <w:rFonts w:ascii="Calibri" w:hAnsi="Calibri" w:cs="Arial Narrow"/>
                <w:sz w:val="21"/>
                <w:szCs w:val="21"/>
              </w:rPr>
              <w:br/>
              <w:t xml:space="preserve">Kit de parto descartável, acondicionado em embalagem plástica lacrado por processo de selar a quente. Deverá conter: - Um par de luvas descartáveis, estéril, tamanho 8,5; - Um avental plástico descartável; - Um bisturi descartável estéril; - Dois Clampes descartáveis estéreis; - Um cobertor aluminizado de 60 x </w:t>
            </w:r>
            <w:proofErr w:type="gramStart"/>
            <w:r w:rsidRPr="007F1674">
              <w:rPr>
                <w:rFonts w:ascii="Calibri" w:hAnsi="Calibri" w:cs="Arial Narrow"/>
                <w:sz w:val="21"/>
                <w:szCs w:val="21"/>
              </w:rPr>
              <w:t>180cm</w:t>
            </w:r>
            <w:proofErr w:type="gramEnd"/>
            <w:r w:rsidRPr="007F1674">
              <w:rPr>
                <w:rFonts w:ascii="Calibri" w:hAnsi="Calibri" w:cs="Arial Narrow"/>
                <w:sz w:val="21"/>
                <w:szCs w:val="21"/>
              </w:rPr>
              <w:t xml:space="preserve">; - Um Pera de borracha para aspiração tamanho P; - Um saco plástico com lacre para fechamento, para acondicionamento da placenta; - Três Campos descartáveis de não-tecido nas dimensões 50cm x 50 cm; - Um lençol descartável de não-tecido; - Um identificador de pulso para bebê do tipo pulseira; - Um absorvente higiênico. </w:t>
            </w:r>
            <w:r w:rsidRPr="007F1674">
              <w:rPr>
                <w:rFonts w:ascii="Calibri" w:hAnsi="Calibri" w:cs="Arial Narrow"/>
                <w:sz w:val="21"/>
                <w:szCs w:val="21"/>
              </w:rPr>
              <w:br/>
              <w:t>Sermedicall</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Kit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41,70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625,50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49</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70176 - Manta Aluminizada, confeccionada em poliéster metalizado de </w:t>
            </w:r>
            <w:proofErr w:type="gramStart"/>
            <w:r w:rsidRPr="007F1674">
              <w:rPr>
                <w:rFonts w:ascii="Calibri" w:hAnsi="Calibri" w:cs="Arial Narrow"/>
                <w:sz w:val="21"/>
                <w:szCs w:val="21"/>
              </w:rPr>
              <w:t>23cm</w:t>
            </w:r>
            <w:proofErr w:type="gramEnd"/>
            <w:r w:rsidRPr="007F1674">
              <w:rPr>
                <w:rFonts w:ascii="Calibri" w:hAnsi="Calibri" w:cs="Arial Narrow"/>
                <w:sz w:val="21"/>
                <w:szCs w:val="21"/>
              </w:rPr>
              <w:t xml:space="preserve"> micra, utilizada em pacientes, para diminuição da perda de calor no atendimento pré-hospitalar, na medida 210x140cm. </w:t>
            </w:r>
            <w:r w:rsidRPr="007F1674">
              <w:rPr>
                <w:rFonts w:ascii="Calibri" w:hAnsi="Calibri" w:cs="Arial Narrow"/>
                <w:sz w:val="21"/>
                <w:szCs w:val="21"/>
              </w:rPr>
              <w:br/>
              <w:t>RESGATE SP</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60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5,40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324,00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55</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70182 - Prancha</w:t>
            </w:r>
            <w:proofErr w:type="gramEnd"/>
            <w:r w:rsidRPr="007F1674">
              <w:rPr>
                <w:rFonts w:ascii="Calibri" w:hAnsi="Calibri" w:cs="Arial Narrow"/>
                <w:sz w:val="21"/>
                <w:szCs w:val="21"/>
              </w:rPr>
              <w:t xml:space="preserve"> Rígida Adulto </w:t>
            </w:r>
            <w:r w:rsidRPr="007F1674">
              <w:rPr>
                <w:rFonts w:ascii="Calibri" w:hAnsi="Calibri" w:cs="Arial Narrow"/>
                <w:sz w:val="21"/>
                <w:szCs w:val="21"/>
              </w:rPr>
              <w:lastRenderedPageBreak/>
              <w:t xml:space="preserve">(Polietileno). </w:t>
            </w:r>
            <w:r w:rsidRPr="007F1674">
              <w:rPr>
                <w:rFonts w:ascii="Calibri" w:hAnsi="Calibri" w:cs="Arial Narrow"/>
                <w:sz w:val="21"/>
                <w:szCs w:val="21"/>
              </w:rPr>
              <w:br/>
              <w:t xml:space="preserve">Prancha </w:t>
            </w:r>
            <w:proofErr w:type="gramStart"/>
            <w:r w:rsidRPr="007F1674">
              <w:rPr>
                <w:rFonts w:ascii="Calibri" w:hAnsi="Calibri" w:cs="Arial Narrow"/>
                <w:sz w:val="21"/>
                <w:szCs w:val="21"/>
              </w:rPr>
              <w:t>Rígida Adulto</w:t>
            </w:r>
            <w:proofErr w:type="gramEnd"/>
            <w:r w:rsidRPr="007F1674">
              <w:rPr>
                <w:rFonts w:ascii="Calibri" w:hAnsi="Calibri" w:cs="Arial Narrow"/>
                <w:sz w:val="21"/>
                <w:szCs w:val="21"/>
              </w:rPr>
              <w:t xml:space="preserve"> (Polietileno). Maca para imobilização e transporte de vítima traumatizada, para salvamento aquático, terrestre e aéreo; fabricado em polietileno, possibilitando a melhor limpeza e assepsia. Possui aberturas para o cinto tipo aranha, possui pegadores amplos para facilitar o uso de luvas, design em ângulo para melhor acomodação do paciente, 100% transparente para </w:t>
            </w:r>
            <w:proofErr w:type="gramStart"/>
            <w:r w:rsidRPr="007F1674">
              <w:rPr>
                <w:rFonts w:ascii="Calibri" w:hAnsi="Calibri" w:cs="Arial Narrow"/>
                <w:sz w:val="21"/>
                <w:szCs w:val="21"/>
              </w:rPr>
              <w:t>Raio X</w:t>
            </w:r>
            <w:proofErr w:type="gramEnd"/>
            <w:r w:rsidRPr="007F1674">
              <w:rPr>
                <w:rFonts w:ascii="Calibri" w:hAnsi="Calibri" w:cs="Arial Narrow"/>
                <w:sz w:val="21"/>
                <w:szCs w:val="21"/>
              </w:rPr>
              <w:t xml:space="preserve">, possuir abertura específica para imobilização, comprimento 1.830mm, espessura 65mm, largura 440mm, peso líquido de 6,5 Kg, capacidade de carga 180 Kg, cor amarelo, em conformidade com a Norma ABNT NBR 14.561/2000  </w:t>
            </w:r>
            <w:r w:rsidRPr="007F1674">
              <w:rPr>
                <w:rFonts w:ascii="Calibri" w:hAnsi="Calibri" w:cs="Arial Narrow"/>
                <w:sz w:val="21"/>
                <w:szCs w:val="21"/>
              </w:rPr>
              <w:br/>
              <w:t>Marimar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380,00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5.700,00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56</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70183 - Prancha Rígida Pediátrica (Polietileno</w:t>
            </w:r>
            <w:proofErr w:type="gramStart"/>
            <w:r w:rsidRPr="007F1674">
              <w:rPr>
                <w:rFonts w:ascii="Calibri" w:hAnsi="Calibri" w:cs="Arial Narrow"/>
                <w:sz w:val="21"/>
                <w:szCs w:val="21"/>
              </w:rPr>
              <w:t>)</w:t>
            </w:r>
            <w:proofErr w:type="gramEnd"/>
            <w:r w:rsidRPr="007F1674">
              <w:rPr>
                <w:rFonts w:ascii="Calibri" w:hAnsi="Calibri" w:cs="Arial Narrow"/>
                <w:sz w:val="21"/>
                <w:szCs w:val="21"/>
              </w:rPr>
              <w:br/>
              <w:t xml:space="preserve">Prancha Rígida Pediátrica (Polietileno). Maca para imobilização e transporte de vítima traumatizada, para salvamento aquático, terrestre e aéreo; fabricado em polietileno, possibilitando a melhor limpeza e assepsia. Possui aberturas para o cinto tipo aranha, possui pegadores amplos para facilitar o uso de luvas, design em ângulo para melhor acomodação do paciente, 100% transparente para </w:t>
            </w:r>
            <w:proofErr w:type="gramStart"/>
            <w:r w:rsidRPr="007F1674">
              <w:rPr>
                <w:rFonts w:ascii="Calibri" w:hAnsi="Calibri" w:cs="Arial Narrow"/>
                <w:sz w:val="21"/>
                <w:szCs w:val="21"/>
              </w:rPr>
              <w:t>Raio X</w:t>
            </w:r>
            <w:proofErr w:type="gramEnd"/>
            <w:r w:rsidRPr="007F1674">
              <w:rPr>
                <w:rFonts w:ascii="Calibri" w:hAnsi="Calibri" w:cs="Arial Narrow"/>
                <w:sz w:val="21"/>
                <w:szCs w:val="21"/>
              </w:rPr>
              <w:t xml:space="preserve">, possuir abertura específica para imobilização, comprimento 1.40x040, cor amarelo, em conformidade com a Norma ABNT NBR 14.561/2000   </w:t>
            </w:r>
            <w:r w:rsidRPr="007F1674">
              <w:rPr>
                <w:rFonts w:ascii="Calibri" w:hAnsi="Calibri" w:cs="Arial Narrow"/>
                <w:sz w:val="21"/>
                <w:szCs w:val="21"/>
              </w:rPr>
              <w:br/>
              <w:t>ORTOCENTER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360,00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1.800,00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60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70189 - Tesoura</w:t>
            </w:r>
            <w:proofErr w:type="gramEnd"/>
            <w:r w:rsidRPr="007F1674">
              <w:rPr>
                <w:rFonts w:ascii="Calibri" w:hAnsi="Calibri" w:cs="Arial Narrow"/>
                <w:sz w:val="21"/>
                <w:szCs w:val="21"/>
              </w:rPr>
              <w:t xml:space="preserve"> Ponta Romba, para corte de vestes, </w:t>
            </w:r>
            <w:r w:rsidRPr="007F1674">
              <w:rPr>
                <w:rFonts w:ascii="Calibri" w:hAnsi="Calibri" w:cs="Arial Narrow"/>
                <w:sz w:val="21"/>
                <w:szCs w:val="21"/>
              </w:rPr>
              <w:br/>
              <w:t xml:space="preserve">Tesoura Ponta Romba, para corte de vestes, confeccionada em aço inox com cabo em material plástico, ambos resistentes a exposição em autoclave até </w:t>
            </w:r>
            <w:r w:rsidRPr="007F1674">
              <w:rPr>
                <w:rFonts w:ascii="Calibri" w:hAnsi="Calibri" w:cs="Arial Narrow"/>
                <w:sz w:val="21"/>
                <w:szCs w:val="21"/>
              </w:rPr>
              <w:lastRenderedPageBreak/>
              <w:t>143°C. Com lâmina serrilhada, medindo 18 cm, e ponta arredondada (romba), que permita o corte das vestes das vítimas sem o risco de lesioná-las.</w:t>
            </w:r>
            <w:r w:rsidRPr="007F1674">
              <w:rPr>
                <w:rFonts w:ascii="Calibri" w:hAnsi="Calibri" w:cs="Arial Narrow"/>
                <w:sz w:val="21"/>
                <w:szCs w:val="21"/>
              </w:rPr>
              <w:br/>
            </w:r>
            <w:proofErr w:type="gramStart"/>
            <w:r w:rsidRPr="007F1674">
              <w:rPr>
                <w:rFonts w:ascii="Calibri" w:hAnsi="Calibri" w:cs="Arial Narrow"/>
                <w:sz w:val="21"/>
                <w:szCs w:val="21"/>
              </w:rPr>
              <w:t>MD</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16,90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253,50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61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70287 - Tala em papelão c/ 10 un. resgate. • tamanho: 50x20 cm ou 45x20 cm </w:t>
            </w:r>
            <w:r w:rsidRPr="007F1674">
              <w:rPr>
                <w:rFonts w:ascii="Calibri" w:hAnsi="Calibri" w:cs="Arial Narrow"/>
                <w:sz w:val="21"/>
                <w:szCs w:val="21"/>
              </w:rPr>
              <w:br/>
              <w:t xml:space="preserve">Tala em papelão c/ 10 un. resgate. </w:t>
            </w:r>
            <w:proofErr w:type="gramStart"/>
            <w:r w:rsidRPr="007F1674">
              <w:rPr>
                <w:rFonts w:ascii="Calibri" w:hAnsi="Calibri" w:cs="Arial Narrow"/>
                <w:sz w:val="21"/>
                <w:szCs w:val="21"/>
              </w:rPr>
              <w:t>confeccionada</w:t>
            </w:r>
            <w:proofErr w:type="gramEnd"/>
            <w:r w:rsidRPr="007F1674">
              <w:rPr>
                <w:rFonts w:ascii="Calibri" w:hAnsi="Calibri" w:cs="Arial Narrow"/>
                <w:sz w:val="21"/>
                <w:szCs w:val="21"/>
              </w:rPr>
              <w:t xml:space="preserve"> em papelão. </w:t>
            </w:r>
            <w:proofErr w:type="gramStart"/>
            <w:r w:rsidRPr="007F1674">
              <w:rPr>
                <w:rFonts w:ascii="Calibri" w:hAnsi="Calibri" w:cs="Arial Narrow"/>
                <w:sz w:val="21"/>
                <w:szCs w:val="21"/>
              </w:rPr>
              <w:t>resistente</w:t>
            </w:r>
            <w:proofErr w:type="gramEnd"/>
            <w:r w:rsidRPr="007F1674">
              <w:rPr>
                <w:rFonts w:ascii="Calibri" w:hAnsi="Calibri" w:cs="Arial Narrow"/>
                <w:sz w:val="21"/>
                <w:szCs w:val="21"/>
              </w:rPr>
              <w:t xml:space="preserve"> com furos para entrada de ar ou servindo como amarras. </w:t>
            </w:r>
            <w:proofErr w:type="gramStart"/>
            <w:r w:rsidRPr="007F1674">
              <w:rPr>
                <w:rFonts w:ascii="Calibri" w:hAnsi="Calibri" w:cs="Arial Narrow"/>
                <w:sz w:val="21"/>
                <w:szCs w:val="21"/>
              </w:rPr>
              <w:t>de</w:t>
            </w:r>
            <w:proofErr w:type="gramEnd"/>
            <w:r w:rsidRPr="007F1674">
              <w:rPr>
                <w:rFonts w:ascii="Calibri" w:hAnsi="Calibri" w:cs="Arial Narrow"/>
                <w:sz w:val="21"/>
                <w:szCs w:val="21"/>
              </w:rPr>
              <w:t xml:space="preserve"> acordo com os padrões internacionais de uso. </w:t>
            </w:r>
            <w:proofErr w:type="gramStart"/>
            <w:r w:rsidRPr="007F1674">
              <w:rPr>
                <w:rFonts w:ascii="Calibri" w:hAnsi="Calibri" w:cs="Arial Narrow"/>
                <w:sz w:val="21"/>
                <w:szCs w:val="21"/>
              </w:rPr>
              <w:t>indicada</w:t>
            </w:r>
            <w:proofErr w:type="gramEnd"/>
            <w:r w:rsidRPr="007F1674">
              <w:rPr>
                <w:rFonts w:ascii="Calibri" w:hAnsi="Calibri" w:cs="Arial Narrow"/>
                <w:sz w:val="21"/>
                <w:szCs w:val="21"/>
              </w:rPr>
              <w:t xml:space="preserve"> para imobilização de vitimas (braços-pernas -pé e mão) onde se faz necessário uso único:  • tamanho: 50x20 cm ou 45x20 cm </w:t>
            </w:r>
            <w:r w:rsidRPr="007F1674">
              <w:rPr>
                <w:rFonts w:ascii="Calibri" w:hAnsi="Calibri" w:cs="Arial Narrow"/>
                <w:sz w:val="21"/>
                <w:szCs w:val="21"/>
              </w:rPr>
              <w:br/>
              <w:t>ARP resgate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Pct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8,00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1.200,00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62</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70290 - Tala em papelão c/ 10 un resgate. • tamanho: 60x20 cm </w:t>
            </w:r>
            <w:r w:rsidRPr="007F1674">
              <w:rPr>
                <w:rFonts w:ascii="Calibri" w:hAnsi="Calibri" w:cs="Arial Narrow"/>
                <w:sz w:val="21"/>
                <w:szCs w:val="21"/>
              </w:rPr>
              <w:br/>
              <w:t xml:space="preserve">Tala em papelão c/ 10 un resgate. </w:t>
            </w:r>
            <w:proofErr w:type="gramStart"/>
            <w:r w:rsidRPr="007F1674">
              <w:rPr>
                <w:rFonts w:ascii="Calibri" w:hAnsi="Calibri" w:cs="Arial Narrow"/>
                <w:sz w:val="21"/>
                <w:szCs w:val="21"/>
              </w:rPr>
              <w:t>confeccionada</w:t>
            </w:r>
            <w:proofErr w:type="gramEnd"/>
            <w:r w:rsidRPr="007F1674">
              <w:rPr>
                <w:rFonts w:ascii="Calibri" w:hAnsi="Calibri" w:cs="Arial Narrow"/>
                <w:sz w:val="21"/>
                <w:szCs w:val="21"/>
              </w:rPr>
              <w:t xml:space="preserve"> em papelão. </w:t>
            </w:r>
            <w:proofErr w:type="gramStart"/>
            <w:r w:rsidRPr="007F1674">
              <w:rPr>
                <w:rFonts w:ascii="Calibri" w:hAnsi="Calibri" w:cs="Arial Narrow"/>
                <w:sz w:val="21"/>
                <w:szCs w:val="21"/>
              </w:rPr>
              <w:t>resistente</w:t>
            </w:r>
            <w:proofErr w:type="gramEnd"/>
            <w:r w:rsidRPr="007F1674">
              <w:rPr>
                <w:rFonts w:ascii="Calibri" w:hAnsi="Calibri" w:cs="Arial Narrow"/>
                <w:sz w:val="21"/>
                <w:szCs w:val="21"/>
              </w:rPr>
              <w:t xml:space="preserve"> com furos para entrada de ar ou servindo como amarras. </w:t>
            </w:r>
            <w:proofErr w:type="gramStart"/>
            <w:r w:rsidRPr="007F1674">
              <w:rPr>
                <w:rFonts w:ascii="Calibri" w:hAnsi="Calibri" w:cs="Arial Narrow"/>
                <w:sz w:val="21"/>
                <w:szCs w:val="21"/>
              </w:rPr>
              <w:t>de</w:t>
            </w:r>
            <w:proofErr w:type="gramEnd"/>
            <w:r w:rsidRPr="007F1674">
              <w:rPr>
                <w:rFonts w:ascii="Calibri" w:hAnsi="Calibri" w:cs="Arial Narrow"/>
                <w:sz w:val="21"/>
                <w:szCs w:val="21"/>
              </w:rPr>
              <w:t xml:space="preserve"> acordo com os padrões internacionais de uso. </w:t>
            </w:r>
            <w:proofErr w:type="gramStart"/>
            <w:r w:rsidRPr="007F1674">
              <w:rPr>
                <w:rFonts w:ascii="Calibri" w:hAnsi="Calibri" w:cs="Arial Narrow"/>
                <w:sz w:val="21"/>
                <w:szCs w:val="21"/>
              </w:rPr>
              <w:t>indicada</w:t>
            </w:r>
            <w:proofErr w:type="gramEnd"/>
            <w:r w:rsidRPr="007F1674">
              <w:rPr>
                <w:rFonts w:ascii="Calibri" w:hAnsi="Calibri" w:cs="Arial Narrow"/>
                <w:sz w:val="21"/>
                <w:szCs w:val="21"/>
              </w:rPr>
              <w:t xml:space="preserve"> para imobilização de vitimas (braços-pernas -pé e mão) onde se faz necessário uso único:  • tamanho: 60x20 cm </w:t>
            </w:r>
            <w:r w:rsidRPr="007F1674">
              <w:rPr>
                <w:rFonts w:ascii="Calibri" w:hAnsi="Calibri" w:cs="Arial Narrow"/>
                <w:sz w:val="21"/>
                <w:szCs w:val="21"/>
              </w:rPr>
              <w:br/>
              <w:t>ARP resgate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Pct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11,00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1.650,00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63</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70293 - Tala em papelão c/ 10 un resgate. </w:t>
            </w:r>
            <w:proofErr w:type="gramStart"/>
            <w:r w:rsidRPr="007F1674">
              <w:rPr>
                <w:rFonts w:ascii="Calibri" w:hAnsi="Calibri" w:cs="Arial Narrow"/>
                <w:sz w:val="21"/>
                <w:szCs w:val="21"/>
              </w:rPr>
              <w:t>confeccionada</w:t>
            </w:r>
            <w:proofErr w:type="gramEnd"/>
            <w:r w:rsidRPr="007F1674">
              <w:rPr>
                <w:rFonts w:ascii="Calibri" w:hAnsi="Calibri" w:cs="Arial Narrow"/>
                <w:sz w:val="21"/>
                <w:szCs w:val="21"/>
              </w:rPr>
              <w:t xml:space="preserve"> em papelão.tamanho: 70x20 cm ou 90x20 cm</w:t>
            </w:r>
            <w:r w:rsidRPr="007F1674">
              <w:rPr>
                <w:rFonts w:ascii="Calibri" w:hAnsi="Calibri" w:cs="Arial Narrow"/>
                <w:sz w:val="21"/>
                <w:szCs w:val="21"/>
              </w:rPr>
              <w:br/>
              <w:t xml:space="preserve">Tala em papelão c/ 10 un resgate. </w:t>
            </w:r>
            <w:proofErr w:type="gramStart"/>
            <w:r w:rsidRPr="007F1674">
              <w:rPr>
                <w:rFonts w:ascii="Calibri" w:hAnsi="Calibri" w:cs="Arial Narrow"/>
                <w:sz w:val="21"/>
                <w:szCs w:val="21"/>
              </w:rPr>
              <w:t>confeccionada</w:t>
            </w:r>
            <w:proofErr w:type="gramEnd"/>
            <w:r w:rsidRPr="007F1674">
              <w:rPr>
                <w:rFonts w:ascii="Calibri" w:hAnsi="Calibri" w:cs="Arial Narrow"/>
                <w:sz w:val="21"/>
                <w:szCs w:val="21"/>
              </w:rPr>
              <w:t xml:space="preserve"> em papelão. </w:t>
            </w:r>
            <w:proofErr w:type="gramStart"/>
            <w:r w:rsidRPr="007F1674">
              <w:rPr>
                <w:rFonts w:ascii="Calibri" w:hAnsi="Calibri" w:cs="Arial Narrow"/>
                <w:sz w:val="21"/>
                <w:szCs w:val="21"/>
              </w:rPr>
              <w:t>resistente</w:t>
            </w:r>
            <w:proofErr w:type="gramEnd"/>
            <w:r w:rsidRPr="007F1674">
              <w:rPr>
                <w:rFonts w:ascii="Calibri" w:hAnsi="Calibri" w:cs="Arial Narrow"/>
                <w:sz w:val="21"/>
                <w:szCs w:val="21"/>
              </w:rPr>
              <w:t xml:space="preserve"> com furos para entrada de ar ou servindo como amarras. </w:t>
            </w:r>
            <w:proofErr w:type="gramStart"/>
            <w:r w:rsidRPr="007F1674">
              <w:rPr>
                <w:rFonts w:ascii="Calibri" w:hAnsi="Calibri" w:cs="Arial Narrow"/>
                <w:sz w:val="21"/>
                <w:szCs w:val="21"/>
              </w:rPr>
              <w:t>de</w:t>
            </w:r>
            <w:proofErr w:type="gramEnd"/>
            <w:r w:rsidRPr="007F1674">
              <w:rPr>
                <w:rFonts w:ascii="Calibri" w:hAnsi="Calibri" w:cs="Arial Narrow"/>
                <w:sz w:val="21"/>
                <w:szCs w:val="21"/>
              </w:rPr>
              <w:t xml:space="preserve"> acordo com os padrões internacionais de uso. </w:t>
            </w:r>
            <w:proofErr w:type="gramStart"/>
            <w:r w:rsidRPr="007F1674">
              <w:rPr>
                <w:rFonts w:ascii="Calibri" w:hAnsi="Calibri" w:cs="Arial Narrow"/>
                <w:sz w:val="21"/>
                <w:szCs w:val="21"/>
              </w:rPr>
              <w:t>indicada</w:t>
            </w:r>
            <w:proofErr w:type="gramEnd"/>
            <w:r w:rsidRPr="007F1674">
              <w:rPr>
                <w:rFonts w:ascii="Calibri" w:hAnsi="Calibri" w:cs="Arial Narrow"/>
                <w:sz w:val="21"/>
                <w:szCs w:val="21"/>
              </w:rPr>
              <w:t xml:space="preserve"> para imobilização de vitimas (braços-pernas -pé e mão) onde se faz necessário uso único:  • tamanho: 70x20 cm ou 90x20 cm </w:t>
            </w:r>
            <w:r w:rsidRPr="007F1674">
              <w:rPr>
                <w:rFonts w:ascii="Calibri" w:hAnsi="Calibri" w:cs="Arial Narrow"/>
                <w:sz w:val="21"/>
                <w:szCs w:val="21"/>
              </w:rPr>
              <w:br/>
              <w:t>ARP resgate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Pct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1.950,00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64</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70300 - Tala em papelão c/ 10 un resgate. </w:t>
            </w:r>
            <w:proofErr w:type="gramStart"/>
            <w:r w:rsidRPr="007F1674">
              <w:rPr>
                <w:rFonts w:ascii="Calibri" w:hAnsi="Calibri" w:cs="Arial Narrow"/>
                <w:sz w:val="21"/>
                <w:szCs w:val="21"/>
              </w:rPr>
              <w:t>confeccionada</w:t>
            </w:r>
            <w:proofErr w:type="gramEnd"/>
            <w:r w:rsidRPr="007F1674">
              <w:rPr>
                <w:rFonts w:ascii="Calibri" w:hAnsi="Calibri" w:cs="Arial Narrow"/>
                <w:sz w:val="21"/>
                <w:szCs w:val="21"/>
              </w:rPr>
              <w:t xml:space="preserve"> em papelão. • tamanho: 30x20 cm </w:t>
            </w:r>
            <w:r w:rsidRPr="007F1674">
              <w:rPr>
                <w:rFonts w:ascii="Calibri" w:hAnsi="Calibri" w:cs="Arial Narrow"/>
                <w:sz w:val="21"/>
                <w:szCs w:val="21"/>
              </w:rPr>
              <w:br/>
              <w:t xml:space="preserve">Tala em papelão c/ 10 un resgate. </w:t>
            </w:r>
            <w:proofErr w:type="gramStart"/>
            <w:r w:rsidRPr="007F1674">
              <w:rPr>
                <w:rFonts w:ascii="Calibri" w:hAnsi="Calibri" w:cs="Arial Narrow"/>
                <w:sz w:val="21"/>
                <w:szCs w:val="21"/>
              </w:rPr>
              <w:t>confeccionada</w:t>
            </w:r>
            <w:proofErr w:type="gramEnd"/>
            <w:r w:rsidRPr="007F1674">
              <w:rPr>
                <w:rFonts w:ascii="Calibri" w:hAnsi="Calibri" w:cs="Arial Narrow"/>
                <w:sz w:val="21"/>
                <w:szCs w:val="21"/>
              </w:rPr>
              <w:t xml:space="preserve"> em papelão. </w:t>
            </w:r>
            <w:proofErr w:type="gramStart"/>
            <w:r w:rsidRPr="007F1674">
              <w:rPr>
                <w:rFonts w:ascii="Calibri" w:hAnsi="Calibri" w:cs="Arial Narrow"/>
                <w:sz w:val="21"/>
                <w:szCs w:val="21"/>
              </w:rPr>
              <w:t>resistente</w:t>
            </w:r>
            <w:proofErr w:type="gramEnd"/>
            <w:r w:rsidRPr="007F1674">
              <w:rPr>
                <w:rFonts w:ascii="Calibri" w:hAnsi="Calibri" w:cs="Arial Narrow"/>
                <w:sz w:val="21"/>
                <w:szCs w:val="21"/>
              </w:rPr>
              <w:t xml:space="preserve"> com furos para entrada de ar ou servindo como amarras. </w:t>
            </w:r>
            <w:proofErr w:type="gramStart"/>
            <w:r w:rsidRPr="007F1674">
              <w:rPr>
                <w:rFonts w:ascii="Calibri" w:hAnsi="Calibri" w:cs="Arial Narrow"/>
                <w:sz w:val="21"/>
                <w:szCs w:val="21"/>
              </w:rPr>
              <w:t>de</w:t>
            </w:r>
            <w:proofErr w:type="gramEnd"/>
            <w:r w:rsidRPr="007F1674">
              <w:rPr>
                <w:rFonts w:ascii="Calibri" w:hAnsi="Calibri" w:cs="Arial Narrow"/>
                <w:sz w:val="21"/>
                <w:szCs w:val="21"/>
              </w:rPr>
              <w:t xml:space="preserve"> acordo com os padrões internacionais de uso. </w:t>
            </w:r>
            <w:proofErr w:type="gramStart"/>
            <w:r w:rsidRPr="007F1674">
              <w:rPr>
                <w:rFonts w:ascii="Calibri" w:hAnsi="Calibri" w:cs="Arial Narrow"/>
                <w:sz w:val="21"/>
                <w:szCs w:val="21"/>
              </w:rPr>
              <w:t>indicada</w:t>
            </w:r>
            <w:proofErr w:type="gramEnd"/>
            <w:r w:rsidRPr="007F1674">
              <w:rPr>
                <w:rFonts w:ascii="Calibri" w:hAnsi="Calibri" w:cs="Arial Narrow"/>
                <w:sz w:val="21"/>
                <w:szCs w:val="21"/>
              </w:rPr>
              <w:t xml:space="preserve"> para imobilização de vitimas (braços-pernas -pé e mão) onde se faz necessário uso único:  • tamanho: 30x20 cm </w:t>
            </w:r>
            <w:r w:rsidRPr="007F1674">
              <w:rPr>
                <w:rFonts w:ascii="Calibri" w:hAnsi="Calibri" w:cs="Arial Narrow"/>
                <w:sz w:val="21"/>
                <w:szCs w:val="21"/>
              </w:rPr>
              <w:br/>
              <w:t>ARP resgate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Pct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6,00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300,00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65</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70302 - Tala de Tração de Fêmur com Catraca de Alumínio Adulto, do tipo portátil, </w:t>
            </w:r>
            <w:r w:rsidRPr="007F1674">
              <w:rPr>
                <w:rFonts w:ascii="Calibri" w:hAnsi="Calibri" w:cs="Arial Narrow"/>
                <w:sz w:val="21"/>
                <w:szCs w:val="21"/>
              </w:rPr>
              <w:br/>
              <w:t xml:space="preserve">Tala de Tração de Fêmur com Catraca de Alumínio Adulto, do tipo portátil, destinada à imobilização provisória de ossos longos das extremidades inferiores. Constituída de uma tala de alumínio tubular com </w:t>
            </w:r>
            <w:proofErr w:type="gramStart"/>
            <w:r w:rsidRPr="007F1674">
              <w:rPr>
                <w:rFonts w:ascii="Calibri" w:hAnsi="Calibri" w:cs="Arial Narrow"/>
                <w:sz w:val="21"/>
                <w:szCs w:val="21"/>
              </w:rPr>
              <w:t>16mm</w:t>
            </w:r>
            <w:proofErr w:type="gramEnd"/>
            <w:r w:rsidRPr="007F1674">
              <w:rPr>
                <w:rFonts w:ascii="Calibri" w:hAnsi="Calibri" w:cs="Arial Narrow"/>
                <w:sz w:val="21"/>
                <w:szCs w:val="21"/>
              </w:rPr>
              <w:t xml:space="preserve"> de diâmetro e 02 sistema de trava com superfície recartilhada que possibilita a regulagem do comprimento. Possui apoio metálico escamoteável de 6,35mm de diâmetro, catraca em alumínio fundido com pintura em epóxi onde está fixada uma fita de nylon preta com </w:t>
            </w:r>
            <w:proofErr w:type="gramStart"/>
            <w:r w:rsidRPr="007F1674">
              <w:rPr>
                <w:rFonts w:ascii="Calibri" w:hAnsi="Calibri" w:cs="Arial Narrow"/>
                <w:sz w:val="21"/>
                <w:szCs w:val="21"/>
              </w:rPr>
              <w:t>50mm</w:t>
            </w:r>
            <w:proofErr w:type="gramEnd"/>
            <w:r w:rsidRPr="007F1674">
              <w:rPr>
                <w:rFonts w:ascii="Calibri" w:hAnsi="Calibri" w:cs="Arial Narrow"/>
                <w:sz w:val="21"/>
                <w:szCs w:val="21"/>
              </w:rPr>
              <w:t xml:space="preserve"> de largura por 435mm de comprimento com ilhós na extremidade e gancho para tracionamento do membro fraturado através de tornozeleira de nylon acolchoada, possuindo ainda trava e roldana com superfície recartilhada para ajuste do processo de tração, provida de quatro cintas elásticas de apoio e fixação, medindo 100mm de largura, na cor preta com finalidade de dar sustentação ao membro dentro da estrutura da tala e costurado no elástico com velcro preto da mesma medida para fixação do membro, dimensões fechada 900mm de comprimento, aberta </w:t>
            </w:r>
            <w:r w:rsidRPr="007F1674">
              <w:rPr>
                <w:rFonts w:ascii="Calibri" w:hAnsi="Calibri" w:cs="Arial Narrow"/>
                <w:sz w:val="21"/>
                <w:szCs w:val="21"/>
              </w:rPr>
              <w:lastRenderedPageBreak/>
              <w:t xml:space="preserve">1.350mm de comprimento e 200mm de largura. Acondicionada em sacola de nylon para facilitar o transporte e conservação. Dimensões: Fechada </w:t>
            </w:r>
            <w:proofErr w:type="gramStart"/>
            <w:r w:rsidRPr="007F1674">
              <w:rPr>
                <w:rFonts w:ascii="Calibri" w:hAnsi="Calibri" w:cs="Arial Narrow"/>
                <w:sz w:val="21"/>
                <w:szCs w:val="21"/>
              </w:rPr>
              <w:t>900mm</w:t>
            </w:r>
            <w:proofErr w:type="gramEnd"/>
            <w:r w:rsidRPr="007F1674">
              <w:rPr>
                <w:rFonts w:ascii="Calibri" w:hAnsi="Calibri" w:cs="Arial Narrow"/>
                <w:sz w:val="21"/>
                <w:szCs w:val="21"/>
              </w:rPr>
              <w:t xml:space="preserve"> de comprimento, aberta 1.350mm de comprimento e largura 200mm de comprimento. </w:t>
            </w:r>
            <w:r w:rsidRPr="007F1674">
              <w:rPr>
                <w:rFonts w:ascii="Calibri" w:hAnsi="Calibri" w:cs="Arial Narrow"/>
                <w:sz w:val="21"/>
                <w:szCs w:val="21"/>
              </w:rPr>
              <w:br/>
              <w:t>Marimar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2</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705,00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1.410,00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66</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70305 - Tala de Tração de Fêmur com Catraca de Alumínio Infantil, do tipo portátil</w:t>
            </w:r>
            <w:r w:rsidRPr="007F1674">
              <w:rPr>
                <w:rFonts w:ascii="Calibri" w:hAnsi="Calibri" w:cs="Arial Narrow"/>
                <w:sz w:val="21"/>
                <w:szCs w:val="21"/>
              </w:rPr>
              <w:br/>
              <w:t xml:space="preserve">Tala de Tração de Fêmur com Catraca de Alumínio Infantil, do tipo portátil, tamanho infantil, destinado à imobilização provisória de ossos longos das extremidades inferiores. Constituída de uma tala de alumínio tubular com </w:t>
            </w:r>
            <w:proofErr w:type="gramStart"/>
            <w:r w:rsidRPr="007F1674">
              <w:rPr>
                <w:rFonts w:ascii="Calibri" w:hAnsi="Calibri" w:cs="Arial Narrow"/>
                <w:sz w:val="21"/>
                <w:szCs w:val="21"/>
              </w:rPr>
              <w:t>16mm</w:t>
            </w:r>
            <w:proofErr w:type="gramEnd"/>
            <w:r w:rsidRPr="007F1674">
              <w:rPr>
                <w:rFonts w:ascii="Calibri" w:hAnsi="Calibri" w:cs="Arial Narrow"/>
                <w:sz w:val="21"/>
                <w:szCs w:val="21"/>
              </w:rPr>
              <w:t xml:space="preserve"> de diâmetro e 02 sistemas de travas com superfície recartilhada que possibilita a regulagem do comprimento. Possui apoio metálico escamoteável de 6,35mm de diâmetro, catraca em alumínio fundido com pintura em epóxi onde está fixada uma fita de nylon preta com </w:t>
            </w:r>
            <w:proofErr w:type="gramStart"/>
            <w:r w:rsidRPr="007F1674">
              <w:rPr>
                <w:rFonts w:ascii="Calibri" w:hAnsi="Calibri" w:cs="Arial Narrow"/>
                <w:sz w:val="21"/>
                <w:szCs w:val="21"/>
              </w:rPr>
              <w:t>50mm</w:t>
            </w:r>
            <w:proofErr w:type="gramEnd"/>
            <w:r w:rsidRPr="007F1674">
              <w:rPr>
                <w:rFonts w:ascii="Calibri" w:hAnsi="Calibri" w:cs="Arial Narrow"/>
                <w:sz w:val="21"/>
                <w:szCs w:val="21"/>
              </w:rPr>
              <w:t xml:space="preserve"> de largura por 435mm de comprimento com ilhós na extremidade e gancho para tracionamento do membro fraturado através de tornozeleira de nylon acolchoada, possuindo ainda trava e roldana com superfície recartilhada para ajuste do processo de tração. Provida de quatro cintas elásticas de apoio e fixação, medindo </w:t>
            </w:r>
            <w:proofErr w:type="gramStart"/>
            <w:r w:rsidRPr="007F1674">
              <w:rPr>
                <w:rFonts w:ascii="Calibri" w:hAnsi="Calibri" w:cs="Arial Narrow"/>
                <w:sz w:val="21"/>
                <w:szCs w:val="21"/>
              </w:rPr>
              <w:t>100mm</w:t>
            </w:r>
            <w:proofErr w:type="gramEnd"/>
            <w:r w:rsidRPr="007F1674">
              <w:rPr>
                <w:rFonts w:ascii="Calibri" w:hAnsi="Calibri" w:cs="Arial Narrow"/>
                <w:sz w:val="21"/>
                <w:szCs w:val="21"/>
              </w:rPr>
              <w:t xml:space="preserve"> de largura na cor preta com finalidade de dar sustentação ao membro dentro da estrutura da tala e costurado no elástico com velcro preto da mesma medida para fixação do membro, dimensões fechada 800mm de comprimento, aberta 1.250mm de comprimento e 200mm de largura. Acondicionada em sacola de nylon para facilitar o transporte e conservação. </w:t>
            </w:r>
            <w:r w:rsidRPr="007F1674">
              <w:rPr>
                <w:rFonts w:ascii="Calibri" w:hAnsi="Calibri" w:cs="Arial Narrow"/>
                <w:sz w:val="21"/>
                <w:szCs w:val="21"/>
              </w:rPr>
              <w:lastRenderedPageBreak/>
              <w:t xml:space="preserve">Dimensões: Fechada </w:t>
            </w:r>
            <w:proofErr w:type="gramStart"/>
            <w:r w:rsidRPr="007F1674">
              <w:rPr>
                <w:rFonts w:ascii="Calibri" w:hAnsi="Calibri" w:cs="Arial Narrow"/>
                <w:sz w:val="21"/>
                <w:szCs w:val="21"/>
              </w:rPr>
              <w:t>800mm</w:t>
            </w:r>
            <w:proofErr w:type="gramEnd"/>
            <w:r w:rsidRPr="007F1674">
              <w:rPr>
                <w:rFonts w:ascii="Calibri" w:hAnsi="Calibri" w:cs="Arial Narrow"/>
                <w:sz w:val="21"/>
                <w:szCs w:val="21"/>
              </w:rPr>
              <w:t xml:space="preserve"> de comprimento; Aberta: 1,250mm de comprimento; Largura: 200mm comprimento.   </w:t>
            </w:r>
            <w:r w:rsidRPr="007F1674">
              <w:rPr>
                <w:rFonts w:ascii="Calibri" w:hAnsi="Calibri" w:cs="Arial Narrow"/>
                <w:sz w:val="21"/>
                <w:szCs w:val="21"/>
              </w:rPr>
              <w:br/>
              <w:t>Marimar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2</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705,00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1.410,00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69</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70308 - Tirante de Fixação Adulto, tipo/modelo aranha, adulto, destinado à fixação de vítima em prancha rígida.</w:t>
            </w:r>
            <w:r w:rsidRPr="007F1674">
              <w:rPr>
                <w:rFonts w:ascii="Calibri" w:hAnsi="Calibri" w:cs="Arial Narrow"/>
                <w:sz w:val="21"/>
                <w:szCs w:val="21"/>
              </w:rPr>
              <w:br/>
              <w:t xml:space="preserve">Tirante de Fixação Adulto, tipo/modelo aranha, adulto, destinado à fixação de vítima em prancha rígida. Confeccionado em fita de cadarço de nylon com 50 mm de largura. Deverá possuir </w:t>
            </w:r>
            <w:proofErr w:type="gramStart"/>
            <w:r w:rsidRPr="007F1674">
              <w:rPr>
                <w:rFonts w:ascii="Calibri" w:hAnsi="Calibri" w:cs="Arial Narrow"/>
                <w:sz w:val="21"/>
                <w:szCs w:val="21"/>
              </w:rPr>
              <w:t>1</w:t>
            </w:r>
            <w:proofErr w:type="gramEnd"/>
            <w:r w:rsidRPr="007F1674">
              <w:rPr>
                <w:rFonts w:ascii="Calibri" w:hAnsi="Calibri" w:cs="Arial Narrow"/>
                <w:sz w:val="21"/>
                <w:szCs w:val="21"/>
              </w:rPr>
              <w:t xml:space="preserve"> tirante longitudinal na cor preta com altura regulável em 15cm, conforme o tamanho da vítima. Em sua parte superior deverá haver uma bifurcação costurada na fita com saída em V para melhor colocação na prancha e ajuste ao tórax do paciente. Os demais quatro tirantes que fazem parte do sistema único deverão ser transversais e reguláveis em suas alturas para fácil adaptação em qualquer tipo de prancha rígida. Deverá ser confeccionado em cores vivas e distintas para evitar erros quando da fixação. Todo o sistema deverá ser fixado com velcro de </w:t>
            </w:r>
            <w:proofErr w:type="gramStart"/>
            <w:r w:rsidRPr="007F1674">
              <w:rPr>
                <w:rFonts w:ascii="Calibri" w:hAnsi="Calibri" w:cs="Arial Narrow"/>
                <w:sz w:val="21"/>
                <w:szCs w:val="21"/>
              </w:rPr>
              <w:t>50mm</w:t>
            </w:r>
            <w:proofErr w:type="gramEnd"/>
            <w:r w:rsidRPr="007F1674">
              <w:rPr>
                <w:rFonts w:ascii="Calibri" w:hAnsi="Calibri" w:cs="Arial Narrow"/>
                <w:sz w:val="21"/>
                <w:szCs w:val="21"/>
              </w:rPr>
              <w:t xml:space="preserve"> de largura tipo macho/fêmea com material de alta qualidade. Dimensões:</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 xml:space="preserve">- Tirante longitudinal: 1,98m de comprimento já com sistema em V. - Tirantes transversais: 1,60m de comprimento superior e do meio superior; 1,10 o do meio inferior e 1,15 o inferior.  </w:t>
            </w:r>
            <w:r w:rsidRPr="007F1674">
              <w:rPr>
                <w:rFonts w:ascii="Calibri" w:hAnsi="Calibri" w:cs="Arial Narrow"/>
                <w:sz w:val="21"/>
                <w:szCs w:val="21"/>
              </w:rPr>
              <w:br/>
              <w:t>Fibra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47,00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705,00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70309 - Tirante de Fixação Pediátrico, tipo/modelo aranha, adulto, destinado à fixação de vítima em prancha rígida.</w:t>
            </w:r>
            <w:r w:rsidRPr="007F1674">
              <w:rPr>
                <w:rFonts w:ascii="Calibri" w:hAnsi="Calibri" w:cs="Arial Narrow"/>
                <w:sz w:val="21"/>
                <w:szCs w:val="21"/>
              </w:rPr>
              <w:br/>
              <w:t xml:space="preserve">Tirante de Fixação Pediátrico, tipo/modelo aranha, adulto, destinado à fixação de vítima em prancha rígida. Confeccionado em fita de cadarço de </w:t>
            </w:r>
            <w:r w:rsidRPr="007F1674">
              <w:rPr>
                <w:rFonts w:ascii="Calibri" w:hAnsi="Calibri" w:cs="Arial Narrow"/>
                <w:sz w:val="21"/>
                <w:szCs w:val="21"/>
              </w:rPr>
              <w:lastRenderedPageBreak/>
              <w:t xml:space="preserve">nylon com 50 mm de largura. Em sua parte superior deverá haver uma bifurcação costurada na fita com saída em V para melhor colocação na prancha e ajuste ao tórax do paciente. Os demais quatro tirantes que fazem parte do sistema único deverão ser transversais e reguláveis em suas alturas para fácil adaptação em qualquer tipo de prancha rígida. Deverá ser confeccionado em cores vivas e distintas para evitar erros quando da fixação. Todo o sistema deverá ser fixado com velcro de </w:t>
            </w:r>
            <w:proofErr w:type="gramStart"/>
            <w:r w:rsidRPr="007F1674">
              <w:rPr>
                <w:rFonts w:ascii="Calibri" w:hAnsi="Calibri" w:cs="Arial Narrow"/>
                <w:sz w:val="21"/>
                <w:szCs w:val="21"/>
              </w:rPr>
              <w:t>50mm</w:t>
            </w:r>
            <w:proofErr w:type="gramEnd"/>
            <w:r w:rsidRPr="007F1674">
              <w:rPr>
                <w:rFonts w:ascii="Calibri" w:hAnsi="Calibri" w:cs="Arial Narrow"/>
                <w:sz w:val="21"/>
                <w:szCs w:val="21"/>
              </w:rPr>
              <w:t xml:space="preserve"> de largura tipo macho/fêmea com material de alta qualidade.</w:t>
            </w:r>
            <w:r w:rsidRPr="007F1674">
              <w:rPr>
                <w:rFonts w:ascii="Calibri" w:hAnsi="Calibri" w:cs="Arial Narrow"/>
                <w:sz w:val="21"/>
                <w:szCs w:val="21"/>
              </w:rPr>
              <w:br/>
              <w:t>Fibra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46,90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234,50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71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70310 - Válvula reguladora de pressão para cilindros de oxigênio, leve e compacta, oferece maior custo benefício e maior durabilidade.</w:t>
            </w:r>
            <w:r w:rsidRPr="007F1674">
              <w:rPr>
                <w:rFonts w:ascii="Calibri" w:hAnsi="Calibri" w:cs="Arial Narrow"/>
                <w:sz w:val="21"/>
                <w:szCs w:val="21"/>
              </w:rPr>
              <w:br/>
              <w:t xml:space="preserve">Válvula reguladora de pressão para cilindros de oxigênio, leve e compacta, oferece maior custo benefício e maior durabilidade. Fluxômetro digital de precisão, manômetro e saída tripla, dotada de válvulas de impacto, estão acoplados ao produto. Corpo em alumínio anodizado, núcleo de latão, manopla e acessórios em latão cromado, com fluxômetro de precisão e sistema de seleção de vazão de fluxo tipo click. Conexão de entrada com filtro; Sistema de segurança com checagem de válvula; Máxima pressão de </w:t>
            </w:r>
            <w:proofErr w:type="gramStart"/>
            <w:r w:rsidRPr="007F1674">
              <w:rPr>
                <w:rFonts w:ascii="Calibri" w:hAnsi="Calibri" w:cs="Arial Narrow"/>
                <w:sz w:val="21"/>
                <w:szCs w:val="21"/>
              </w:rPr>
              <w:t>trabalho :</w:t>
            </w:r>
            <w:proofErr w:type="gramEnd"/>
            <w:r w:rsidRPr="007F1674">
              <w:rPr>
                <w:rFonts w:ascii="Calibri" w:hAnsi="Calibri" w:cs="Arial Narrow"/>
                <w:sz w:val="21"/>
                <w:szCs w:val="21"/>
              </w:rPr>
              <w:t xml:space="preserve">2200 psg Pressão de saída: 50psg, Manômetro de 0-3000 psg,  Fluxo de vazão com escalas selecionáveis. Escala 0-15 lpm: </w:t>
            </w:r>
            <w:proofErr w:type="gramStart"/>
            <w:r w:rsidRPr="007F1674">
              <w:rPr>
                <w:rFonts w:ascii="Calibri" w:hAnsi="Calibri" w:cs="Arial Narrow"/>
                <w:sz w:val="21"/>
                <w:szCs w:val="21"/>
              </w:rPr>
              <w:t>0</w:t>
            </w:r>
            <w:proofErr w:type="gramEnd"/>
            <w:r w:rsidRPr="007F1674">
              <w:rPr>
                <w:rFonts w:ascii="Calibri" w:hAnsi="Calibri" w:cs="Arial Narrow"/>
                <w:sz w:val="21"/>
                <w:szCs w:val="21"/>
              </w:rPr>
              <w:t>;0,5;1;2;3;4;5;6;7;8;10;15lpm</w:t>
            </w:r>
            <w:r w:rsidRPr="007F1674">
              <w:rPr>
                <w:rFonts w:ascii="Calibri" w:hAnsi="Calibri" w:cs="Arial Narrow"/>
                <w:sz w:val="21"/>
                <w:szCs w:val="21"/>
              </w:rPr>
              <w:br/>
              <w:t>Romed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400,00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2.000,00</w:t>
            </w:r>
          </w:p>
        </w:tc>
      </w:tr>
      <w:tr w:rsidR="00EB4C24" w:rsidRPr="007F1674">
        <w:tc>
          <w:tcPr>
            <w:tcW w:w="900" w:type="dxa"/>
            <w:gridSpan w:val="5"/>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 xml:space="preserve">Total </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29.250,00</w:t>
            </w:r>
          </w:p>
        </w:tc>
      </w:tr>
    </w:tbl>
    <w:p w:rsidR="00EB4C24" w:rsidRPr="007F1674" w:rsidRDefault="007F1674">
      <w:pPr>
        <w:rPr>
          <w:sz w:val="21"/>
          <w:szCs w:val="21"/>
        </w:rPr>
      </w:pPr>
      <w:r w:rsidRPr="007F1674">
        <w:rPr>
          <w:rFonts w:ascii="Calibri" w:hAnsi="Calibri" w:cs="Arial Narrow"/>
          <w:b/>
          <w:sz w:val="21"/>
          <w:szCs w:val="21"/>
        </w:rPr>
        <w:t xml:space="preserve"> 4639 - MF</w:t>
      </w:r>
      <w:r w:rsidR="001E68A9" w:rsidRPr="007F1674">
        <w:rPr>
          <w:rFonts w:ascii="Calibri" w:hAnsi="Calibri" w:cs="Arial Narrow"/>
          <w:b/>
          <w:sz w:val="21"/>
          <w:szCs w:val="21"/>
        </w:rPr>
        <w:t>DE ALMEIDA &amp; CIA. LTD</w:t>
      </w:r>
      <w:r w:rsidRPr="007F1674">
        <w:rPr>
          <w:rFonts w:ascii="Calibri" w:hAnsi="Calibri" w:cs="Arial Narrow"/>
          <w:b/>
          <w:sz w:val="21"/>
          <w:szCs w:val="21"/>
        </w:rPr>
        <w:t xml:space="preserve"> A. - ME (05.021.932/0001-</w:t>
      </w:r>
      <w:proofErr w:type="gramStart"/>
      <w:r w:rsidRPr="007F1674">
        <w:rPr>
          <w:rFonts w:ascii="Calibri" w:hAnsi="Calibri" w:cs="Arial Narrow"/>
          <w:b/>
          <w:sz w:val="21"/>
          <w:szCs w:val="21"/>
        </w:rPr>
        <w:t>34)</w:t>
      </w:r>
      <w:proofErr w:type="gramEnd"/>
    </w:p>
    <w:tbl>
      <w:tblPr>
        <w:tblW w:w="0" w:type="auto"/>
        <w:tblLook w:val="04A0"/>
      </w:tblPr>
      <w:tblGrid>
        <w:gridCol w:w="863"/>
        <w:gridCol w:w="3735"/>
        <w:gridCol w:w="897"/>
        <w:gridCol w:w="1249"/>
        <w:gridCol w:w="909"/>
        <w:gridCol w:w="1067"/>
      </w:tblGrid>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Item</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Material/Serviço</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 xml:space="preserve">Unid. </w:t>
            </w:r>
            <w:proofErr w:type="gramStart"/>
            <w:r w:rsidRPr="007F1674">
              <w:rPr>
                <w:rFonts w:ascii="Calibri" w:hAnsi="Calibri" w:cs="Arial Narrow"/>
                <w:b/>
                <w:sz w:val="21"/>
                <w:szCs w:val="21"/>
              </w:rPr>
              <w:lastRenderedPageBreak/>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lastRenderedPageBreak/>
              <w:t>Quantidade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 xml:space="preserve">Valor </w:t>
            </w:r>
            <w:r w:rsidRPr="007F1674">
              <w:rPr>
                <w:rFonts w:ascii="Calibri" w:hAnsi="Calibri" w:cs="Arial Narrow"/>
                <w:b/>
                <w:sz w:val="21"/>
                <w:szCs w:val="21"/>
              </w:rPr>
              <w:lastRenderedPageBreak/>
              <w:t>unitário (R$)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lastRenderedPageBreak/>
              <w:t xml:space="preserve">Valor </w:t>
            </w:r>
            <w:r w:rsidRPr="007F1674">
              <w:rPr>
                <w:rFonts w:ascii="Calibri" w:hAnsi="Calibri" w:cs="Arial Narrow"/>
                <w:b/>
                <w:sz w:val="21"/>
                <w:szCs w:val="21"/>
              </w:rPr>
              <w:lastRenderedPageBreak/>
              <w:t>total (R$)</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34</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70161 - Compressa de gaze confeccionada com fios 100% algodão hidrófilo, </w:t>
            </w:r>
            <w:r w:rsidRPr="007F1674">
              <w:rPr>
                <w:rFonts w:ascii="Calibri" w:hAnsi="Calibri" w:cs="Arial Narrow"/>
                <w:sz w:val="21"/>
                <w:szCs w:val="21"/>
              </w:rPr>
              <w:br/>
              <w:t xml:space="preserve">Compressa de gaze confeccionada com fios 100% algodão hidrófilo, altamente absorvente, macio, isento de impurezas e não estéril. Possuir dimensões mínimas 11 X 26 cm quando abertas, com oito camadas e cinco dobras, Com 13 fios/cm2, com dimensões de 7,5 cm x 7,5 cm quando fechadas. Deverão possuir acabamento </w:t>
            </w:r>
            <w:proofErr w:type="gramStart"/>
            <w:r w:rsidRPr="007F1674">
              <w:rPr>
                <w:rFonts w:ascii="Calibri" w:hAnsi="Calibri" w:cs="Arial Narrow"/>
                <w:sz w:val="21"/>
                <w:szCs w:val="21"/>
              </w:rPr>
              <w:t>lateral voltadas</w:t>
            </w:r>
            <w:proofErr w:type="gramEnd"/>
            <w:r w:rsidRPr="007F1674">
              <w:rPr>
                <w:rFonts w:ascii="Calibri" w:hAnsi="Calibri" w:cs="Arial Narrow"/>
                <w:sz w:val="21"/>
                <w:szCs w:val="21"/>
              </w:rPr>
              <w:t xml:space="preserve"> para dentro, evitando assim seu desfiamento. Embaladas em pacotes com 500 (quinhentas) unidades, em embalagem plástica lacrada.</w:t>
            </w:r>
            <w:r w:rsidRPr="007F1674">
              <w:rPr>
                <w:rFonts w:ascii="Calibri" w:hAnsi="Calibri" w:cs="Arial Narrow"/>
                <w:sz w:val="21"/>
                <w:szCs w:val="21"/>
              </w:rPr>
              <w:br/>
            </w:r>
            <w:proofErr w:type="gramStart"/>
            <w:r w:rsidRPr="007F1674">
              <w:rPr>
                <w:rFonts w:ascii="Calibri" w:hAnsi="Calibri" w:cs="Arial Narrow"/>
                <w:sz w:val="21"/>
                <w:szCs w:val="21"/>
              </w:rPr>
              <w:t>Neve</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Pct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33,50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5.025,00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36</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70163 - Cortador</w:t>
            </w:r>
            <w:proofErr w:type="gramEnd"/>
            <w:r w:rsidRPr="007F1674">
              <w:rPr>
                <w:rFonts w:ascii="Calibri" w:hAnsi="Calibri" w:cs="Arial Narrow"/>
                <w:sz w:val="21"/>
                <w:szCs w:val="21"/>
              </w:rPr>
              <w:t xml:space="preserve"> de anel, - Cabo Cromado Alavanca deslizante e proteção entre dedo e anel, Apoio para os dedos, Serrilha afiada substituível </w:t>
            </w:r>
            <w:r w:rsidRPr="007F1674">
              <w:rPr>
                <w:rFonts w:ascii="Calibri" w:hAnsi="Calibri" w:cs="Arial Narrow"/>
                <w:sz w:val="21"/>
                <w:szCs w:val="21"/>
              </w:rPr>
              <w:br/>
              <w:t>MD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Kit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70,00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700,00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38</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70165 - Esfigmomanometro aneróide uso adulto</w:t>
            </w:r>
            <w:r w:rsidRPr="007F1674">
              <w:rPr>
                <w:rFonts w:ascii="Calibri" w:hAnsi="Calibri" w:cs="Arial Narrow"/>
                <w:sz w:val="21"/>
                <w:szCs w:val="21"/>
              </w:rPr>
              <w:br/>
              <w:t xml:space="preserve">Esfigmomanometro aneróide uso adulto com manômetro </w:t>
            </w:r>
            <w:proofErr w:type="gramStart"/>
            <w:r w:rsidRPr="007F1674">
              <w:rPr>
                <w:rFonts w:ascii="Calibri" w:hAnsi="Calibri" w:cs="Arial Narrow"/>
                <w:sz w:val="21"/>
                <w:szCs w:val="21"/>
              </w:rPr>
              <w:t>anti-choque</w:t>
            </w:r>
            <w:proofErr w:type="gramEnd"/>
            <w:r w:rsidRPr="007F1674">
              <w:rPr>
                <w:rFonts w:ascii="Calibri" w:hAnsi="Calibri" w:cs="Arial Narrow"/>
                <w:sz w:val="21"/>
                <w:szCs w:val="21"/>
              </w:rPr>
              <w:t xml:space="preserve"> e pera insufladora acoplados com ajuste de utilização para destros e canhotos, com vávula de deflação rápida através de botão na parte frontal do esfigmomanômetro. Braçadeira</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01 via, adulto em nylon com fecho velcro com circunferência  de 24 a 34 cm. Deve acompanhar bolsa de transporte. Garantia de 03 anos O aparelho deve corresponder as exigências EN1060-</w:t>
            </w:r>
            <w:proofErr w:type="gramStart"/>
            <w:r w:rsidRPr="007F1674">
              <w:rPr>
                <w:rFonts w:ascii="Calibri" w:hAnsi="Calibri" w:cs="Arial Narrow"/>
                <w:sz w:val="21"/>
                <w:szCs w:val="21"/>
              </w:rPr>
              <w:t>1:1996</w:t>
            </w:r>
            <w:proofErr w:type="gramEnd"/>
            <w:r w:rsidRPr="007F1674">
              <w:rPr>
                <w:rFonts w:ascii="Calibri" w:hAnsi="Calibri" w:cs="Arial Narrow"/>
                <w:sz w:val="21"/>
                <w:szCs w:val="21"/>
              </w:rPr>
              <w:t xml:space="preserve"> / EN1060-2:1996 ANSI/AAMI SP9  portaria INMETRO 153 de 12/08/05. </w:t>
            </w:r>
            <w:r w:rsidRPr="007F1674">
              <w:rPr>
                <w:rFonts w:ascii="Calibri" w:hAnsi="Calibri" w:cs="Arial Narrow"/>
                <w:sz w:val="21"/>
                <w:szCs w:val="21"/>
              </w:rPr>
              <w:br/>
              <w:t>Incoterm</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155,83</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1.558,30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39</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70166 - Esfigmomanômetro Aneróide com estetoscópio, Adulto, para medir a </w:t>
            </w:r>
            <w:r w:rsidRPr="007F1674">
              <w:rPr>
                <w:rFonts w:ascii="Calibri" w:hAnsi="Calibri" w:cs="Arial Narrow"/>
                <w:sz w:val="21"/>
                <w:szCs w:val="21"/>
              </w:rPr>
              <w:lastRenderedPageBreak/>
              <w:t>pressão arterial. Braçadeira com manguito em PVC. Verificado e aprovado pelo Inmetro e ANVISA. Fechamento em velcro. Acompanha estojo.</w:t>
            </w:r>
            <w:r w:rsidRPr="007F1674">
              <w:rPr>
                <w:rFonts w:ascii="Calibri" w:hAnsi="Calibri" w:cs="Arial Narrow"/>
                <w:sz w:val="21"/>
                <w:szCs w:val="21"/>
              </w:rPr>
              <w:br/>
            </w:r>
            <w:proofErr w:type="gramStart"/>
            <w:r w:rsidRPr="007F1674">
              <w:rPr>
                <w:rFonts w:ascii="Calibri" w:hAnsi="Calibri" w:cs="Arial Narrow"/>
                <w:sz w:val="21"/>
                <w:szCs w:val="21"/>
              </w:rPr>
              <w:t>Premium</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61,39</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1.227,80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40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70167 - Estetoscópio adulto, </w:t>
            </w:r>
            <w:r w:rsidRPr="007F1674">
              <w:rPr>
                <w:rFonts w:ascii="Calibri" w:hAnsi="Calibri" w:cs="Arial Narrow"/>
                <w:sz w:val="21"/>
                <w:szCs w:val="21"/>
              </w:rPr>
              <w:br/>
              <w:t xml:space="preserve">Estetoscópio adulto, fabricado em aço inoxidável, que permita auscultar sons de baixa e alta frequência. Revestimento da borda </w:t>
            </w:r>
            <w:proofErr w:type="gramStart"/>
            <w:r w:rsidRPr="007F1674">
              <w:rPr>
                <w:rFonts w:ascii="Calibri" w:hAnsi="Calibri" w:cs="Arial Narrow"/>
                <w:sz w:val="21"/>
                <w:szCs w:val="21"/>
              </w:rPr>
              <w:t>anti-frio</w:t>
            </w:r>
            <w:proofErr w:type="gramEnd"/>
            <w:r w:rsidRPr="007F1674">
              <w:rPr>
                <w:rFonts w:ascii="Calibri" w:hAnsi="Calibri" w:cs="Arial Narrow"/>
                <w:sz w:val="21"/>
                <w:szCs w:val="21"/>
              </w:rPr>
              <w:t xml:space="preserve"> para maior conforto do paciente. Mola do ângulo flexível e interna ao tubo de PVC. Todas as partes do produto devem ser isentos de látex. O equipamento deverá acompanhar um identificador de propriedade para encaixe no Y do tubo. </w:t>
            </w:r>
            <w:proofErr w:type="gramStart"/>
            <w:r w:rsidRPr="007F1674">
              <w:rPr>
                <w:rFonts w:ascii="Calibri" w:hAnsi="Calibri" w:cs="Arial Narrow"/>
                <w:sz w:val="21"/>
                <w:szCs w:val="21"/>
              </w:rPr>
              <w:t>Deverá</w:t>
            </w:r>
            <w:proofErr w:type="gramEnd"/>
            <w:r w:rsidRPr="007F1674">
              <w:rPr>
                <w:rFonts w:ascii="Calibri" w:hAnsi="Calibri" w:cs="Arial Narrow"/>
                <w:sz w:val="21"/>
                <w:szCs w:val="21"/>
              </w:rPr>
              <w:t xml:space="preserve"> vir sobressalente, dois pares de olivas e uma membrana para a campânula</w:t>
            </w:r>
            <w:r w:rsidRPr="007F1674">
              <w:rPr>
                <w:rFonts w:ascii="Calibri" w:hAnsi="Calibri" w:cs="Arial Narrow"/>
                <w:sz w:val="21"/>
                <w:szCs w:val="21"/>
              </w:rPr>
              <w:br/>
              <w:t>Bioland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30,87</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463,05</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41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70168 - Estetoscópio adulto Duplo, </w:t>
            </w:r>
            <w:r w:rsidRPr="007F1674">
              <w:rPr>
                <w:rFonts w:ascii="Calibri" w:hAnsi="Calibri" w:cs="Arial Narrow"/>
                <w:sz w:val="21"/>
                <w:szCs w:val="21"/>
              </w:rPr>
              <w:br/>
              <w:t xml:space="preserve">Estetoscópio adulto Duplo, fabricado em aço inoxidável, que permita auscultar sons de baixa e alta frequência. Revestimento da borda </w:t>
            </w:r>
            <w:proofErr w:type="gramStart"/>
            <w:r w:rsidRPr="007F1674">
              <w:rPr>
                <w:rFonts w:ascii="Calibri" w:hAnsi="Calibri" w:cs="Arial Narrow"/>
                <w:sz w:val="21"/>
                <w:szCs w:val="21"/>
              </w:rPr>
              <w:t>anti-frio</w:t>
            </w:r>
            <w:proofErr w:type="gramEnd"/>
            <w:r w:rsidRPr="007F1674">
              <w:rPr>
                <w:rFonts w:ascii="Calibri" w:hAnsi="Calibri" w:cs="Arial Narrow"/>
                <w:sz w:val="21"/>
                <w:szCs w:val="21"/>
              </w:rPr>
              <w:t xml:space="preserve"> para maior conforto do paciente. Mola do ângulo flexível e interna ao tubo de PVC. Todas as partes do produto devem ser isentos de látex. O equipamento deverá acompanhar um identificador de propriedade para encaixe no Y do tubo. </w:t>
            </w:r>
            <w:proofErr w:type="gramStart"/>
            <w:r w:rsidRPr="007F1674">
              <w:rPr>
                <w:rFonts w:ascii="Calibri" w:hAnsi="Calibri" w:cs="Arial Narrow"/>
                <w:sz w:val="21"/>
                <w:szCs w:val="21"/>
              </w:rPr>
              <w:t>Deverá</w:t>
            </w:r>
            <w:proofErr w:type="gramEnd"/>
            <w:r w:rsidRPr="007F1674">
              <w:rPr>
                <w:rFonts w:ascii="Calibri" w:hAnsi="Calibri" w:cs="Arial Narrow"/>
                <w:sz w:val="21"/>
                <w:szCs w:val="21"/>
              </w:rPr>
              <w:t xml:space="preserve"> vir sobressalente, dois pares de olivas e uma membrana para a campânula. Inclui diafragmas para conversão em diferentes formas de uso. Tubo duplo para ausculta mais precisa. Diafragmas de alta </w:t>
            </w:r>
            <w:proofErr w:type="gramStart"/>
            <w:r w:rsidRPr="007F1674">
              <w:rPr>
                <w:rFonts w:ascii="Calibri" w:hAnsi="Calibri" w:cs="Arial Narrow"/>
                <w:sz w:val="21"/>
                <w:szCs w:val="21"/>
              </w:rPr>
              <w:t>sensibilidade .</w:t>
            </w:r>
            <w:proofErr w:type="gramEnd"/>
            <w:r w:rsidRPr="007F1674">
              <w:rPr>
                <w:rFonts w:ascii="Calibri" w:hAnsi="Calibri" w:cs="Arial Narrow"/>
                <w:sz w:val="21"/>
                <w:szCs w:val="21"/>
              </w:rPr>
              <w:t xml:space="preserve"> </w:t>
            </w:r>
            <w:r w:rsidRPr="007F1674">
              <w:rPr>
                <w:rFonts w:ascii="Calibri" w:hAnsi="Calibri" w:cs="Arial Narrow"/>
                <w:sz w:val="21"/>
                <w:szCs w:val="21"/>
              </w:rPr>
              <w:br/>
              <w:t>Bioland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29,00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435,00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52</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70179 - Óculos de proteção, Óculos de segurança</w:t>
            </w:r>
            <w:r w:rsidRPr="007F1674">
              <w:rPr>
                <w:rFonts w:ascii="Calibri" w:hAnsi="Calibri" w:cs="Arial Narrow"/>
                <w:sz w:val="21"/>
                <w:szCs w:val="21"/>
              </w:rPr>
              <w:br/>
              <w:t xml:space="preserve">Óculos de proteção, Óculos de segurança, modelo convencional, constituído de armação suporte de material plástico preto com </w:t>
            </w:r>
            <w:r w:rsidRPr="007F1674">
              <w:rPr>
                <w:rFonts w:ascii="Calibri" w:hAnsi="Calibri" w:cs="Arial Narrow"/>
                <w:sz w:val="21"/>
                <w:szCs w:val="21"/>
              </w:rPr>
              <w:lastRenderedPageBreak/>
              <w:t>revestimento de espuma cinza na parte interna; apoio nasal em silicone macio. Filtro de 99,9% proteção ultravioleta. Lentes antiembaçantes e antirrisco. O ajuste à face do usuário é feito através de hastes tipo espátula, removíveis</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e também através de fita elástica, para trabalhos em altura, que deve acompanhar o óculos.  Deverá conter Registro no Ministério da Saúde (CA) e catálogo do produto.</w:t>
            </w:r>
            <w:r w:rsidRPr="007F1674">
              <w:rPr>
                <w:rFonts w:ascii="Calibri" w:hAnsi="Calibri" w:cs="Arial Narrow"/>
                <w:sz w:val="21"/>
                <w:szCs w:val="21"/>
              </w:rPr>
              <w:br/>
            </w:r>
            <w:proofErr w:type="gramStart"/>
            <w:r w:rsidRPr="007F1674">
              <w:rPr>
                <w:rFonts w:ascii="Calibri" w:hAnsi="Calibri" w:cs="Arial Narrow"/>
                <w:sz w:val="21"/>
                <w:szCs w:val="21"/>
              </w:rPr>
              <w:t>CARBOGRAFIT</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36,00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1.080,00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54</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70181 - Oximetro de Pulso, portátil, monitor de dedo tipo clipe.</w:t>
            </w:r>
            <w:r w:rsidRPr="007F1674">
              <w:rPr>
                <w:rFonts w:ascii="Calibri" w:hAnsi="Calibri" w:cs="Arial Narrow"/>
                <w:sz w:val="21"/>
                <w:szCs w:val="21"/>
              </w:rPr>
              <w:br/>
              <w:t xml:space="preserve">Oximetro de Pulso, portátil, monitor de dedo tipo clipe. Compacto leve e de fácil transporte, para utilização em paciente pediátrico e adulto, com </w:t>
            </w:r>
            <w:proofErr w:type="gramStart"/>
            <w:r w:rsidRPr="007F1674">
              <w:rPr>
                <w:rFonts w:ascii="Calibri" w:hAnsi="Calibri" w:cs="Arial Narrow"/>
                <w:sz w:val="21"/>
                <w:szCs w:val="21"/>
              </w:rPr>
              <w:t>6</w:t>
            </w:r>
            <w:proofErr w:type="gramEnd"/>
            <w:r w:rsidRPr="007F1674">
              <w:rPr>
                <w:rFonts w:ascii="Calibri" w:hAnsi="Calibri" w:cs="Arial Narrow"/>
                <w:sz w:val="21"/>
                <w:szCs w:val="21"/>
              </w:rPr>
              <w:t xml:space="preserve"> perspectivas de visualização do diplay. Desligamento automático e case emborrachado de proteção. Funcionamento através de 02 pilhas AAA já inclusas, proporcionando 30 horas de uso contínuo. Peso aproximado do oxímetro 50g. Utilização em paciente pediátrico e adulto. Garantia de 02 Anos. </w:t>
            </w:r>
            <w:r w:rsidRPr="007F1674">
              <w:rPr>
                <w:rFonts w:ascii="Calibri" w:hAnsi="Calibri" w:cs="Arial Narrow"/>
                <w:sz w:val="21"/>
                <w:szCs w:val="21"/>
              </w:rPr>
              <w:br/>
              <w:t>MONTSERRAT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1.350,00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57</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70184 - Reanimador manual adulto, em silicone translúcido de alta qualidade. </w:t>
            </w:r>
            <w:r w:rsidRPr="007F1674">
              <w:rPr>
                <w:rFonts w:ascii="Calibri" w:hAnsi="Calibri" w:cs="Arial Narrow"/>
                <w:sz w:val="21"/>
                <w:szCs w:val="21"/>
              </w:rPr>
              <w:br/>
              <w:t xml:space="preserve">Reanimador manual adulto, em silicone translúcido de alta qualidade. Balão de silicone autoclavável com válvula tipo pop </w:t>
            </w:r>
            <w:proofErr w:type="gramStart"/>
            <w:r w:rsidRPr="007F1674">
              <w:rPr>
                <w:rFonts w:ascii="Calibri" w:hAnsi="Calibri" w:cs="Arial Narrow"/>
                <w:sz w:val="21"/>
                <w:szCs w:val="21"/>
              </w:rPr>
              <w:t>off</w:t>
            </w:r>
            <w:proofErr w:type="gramEnd"/>
            <w:r w:rsidRPr="007F1674">
              <w:rPr>
                <w:rFonts w:ascii="Calibri" w:hAnsi="Calibri" w:cs="Arial Narrow"/>
                <w:sz w:val="21"/>
                <w:szCs w:val="21"/>
              </w:rPr>
              <w:t xml:space="preserve">. Válvula unidirecional transparente, com membrana de segurança. Reservatório de oxigênio </w:t>
            </w:r>
            <w:proofErr w:type="gramStart"/>
            <w:r w:rsidRPr="007F1674">
              <w:rPr>
                <w:rFonts w:ascii="Calibri" w:hAnsi="Calibri" w:cs="Arial Narrow"/>
                <w:sz w:val="21"/>
                <w:szCs w:val="21"/>
              </w:rPr>
              <w:t>2700ml</w:t>
            </w:r>
            <w:proofErr w:type="gramEnd"/>
            <w:r w:rsidRPr="007F1674">
              <w:rPr>
                <w:rFonts w:ascii="Calibri" w:hAnsi="Calibri" w:cs="Arial Narrow"/>
                <w:sz w:val="21"/>
                <w:szCs w:val="21"/>
              </w:rPr>
              <w:t xml:space="preserve"> com válvula. Máscara facial adulto de silicone translúcido, autoclavável, com formato anatômico e excelente vedação. </w:t>
            </w:r>
            <w:r w:rsidRPr="007F1674">
              <w:rPr>
                <w:rFonts w:ascii="Calibri" w:hAnsi="Calibri" w:cs="Arial Narrow"/>
                <w:sz w:val="21"/>
                <w:szCs w:val="21"/>
              </w:rPr>
              <w:br/>
              <w:t>FARMATEX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134,81</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1.348,10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58</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70185 - Reanimador manual infantil, em silicone translúcido de alta qualidade. </w:t>
            </w:r>
            <w:r w:rsidRPr="007F1674">
              <w:rPr>
                <w:rFonts w:ascii="Calibri" w:hAnsi="Calibri" w:cs="Arial Narrow"/>
                <w:sz w:val="21"/>
                <w:szCs w:val="21"/>
              </w:rPr>
              <w:br/>
              <w:t xml:space="preserve">Reanimador manual infantil, em silicone </w:t>
            </w:r>
            <w:r w:rsidRPr="007F1674">
              <w:rPr>
                <w:rFonts w:ascii="Calibri" w:hAnsi="Calibri" w:cs="Arial Narrow"/>
                <w:sz w:val="21"/>
                <w:szCs w:val="21"/>
              </w:rPr>
              <w:lastRenderedPageBreak/>
              <w:t xml:space="preserve">translúcido de alta qualidade. Balão de silicone autoclavável com válvula tipo pop </w:t>
            </w:r>
            <w:proofErr w:type="gramStart"/>
            <w:r w:rsidRPr="007F1674">
              <w:rPr>
                <w:rFonts w:ascii="Calibri" w:hAnsi="Calibri" w:cs="Arial Narrow"/>
                <w:sz w:val="21"/>
                <w:szCs w:val="21"/>
              </w:rPr>
              <w:t>off</w:t>
            </w:r>
            <w:proofErr w:type="gramEnd"/>
            <w:r w:rsidRPr="007F1674">
              <w:rPr>
                <w:rFonts w:ascii="Calibri" w:hAnsi="Calibri" w:cs="Arial Narrow"/>
                <w:sz w:val="21"/>
                <w:szCs w:val="21"/>
              </w:rPr>
              <w:t xml:space="preserve">. Válvula unidirecional transparente, com membrana de segurança. Reservatório de oxigênio </w:t>
            </w:r>
            <w:proofErr w:type="gramStart"/>
            <w:r w:rsidRPr="007F1674">
              <w:rPr>
                <w:rFonts w:ascii="Calibri" w:hAnsi="Calibri" w:cs="Arial Narrow"/>
                <w:sz w:val="21"/>
                <w:szCs w:val="21"/>
              </w:rPr>
              <w:t>900ml</w:t>
            </w:r>
            <w:proofErr w:type="gramEnd"/>
            <w:r w:rsidRPr="007F1674">
              <w:rPr>
                <w:rFonts w:ascii="Calibri" w:hAnsi="Calibri" w:cs="Arial Narrow"/>
                <w:sz w:val="21"/>
                <w:szCs w:val="21"/>
              </w:rPr>
              <w:t xml:space="preserve"> com válvula. Máscara facial recém-nato de silicone translúcido, autoclavável, com formato anatômico e excelente vedação. </w:t>
            </w:r>
            <w:r w:rsidRPr="007F1674">
              <w:rPr>
                <w:rFonts w:ascii="Calibri" w:hAnsi="Calibri" w:cs="Arial Narrow"/>
                <w:sz w:val="21"/>
                <w:szCs w:val="21"/>
              </w:rPr>
              <w:br/>
              <w:t>FARMATEX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134,81</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674,05</w:t>
            </w:r>
          </w:p>
        </w:tc>
      </w:tr>
      <w:tr w:rsidR="00EB4C24" w:rsidRPr="007F1674">
        <w:tc>
          <w:tcPr>
            <w:tcW w:w="900" w:type="dxa"/>
            <w:gridSpan w:val="5"/>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13.861,30</w:t>
            </w:r>
          </w:p>
        </w:tc>
      </w:tr>
    </w:tbl>
    <w:p w:rsidR="00EB4C24" w:rsidRPr="007F1674" w:rsidRDefault="007F1674">
      <w:pPr>
        <w:rPr>
          <w:sz w:val="21"/>
          <w:szCs w:val="21"/>
        </w:rPr>
      </w:pPr>
      <w:r w:rsidRPr="007F1674">
        <w:rPr>
          <w:rFonts w:ascii="Calibri" w:hAnsi="Calibri" w:cs="Arial Narrow"/>
          <w:b/>
          <w:sz w:val="21"/>
          <w:szCs w:val="21"/>
        </w:rPr>
        <w:t xml:space="preserve"> 1089 - Metromed Com. de Material Médico Hospitalar Ltda (83.157.032/0001-22)</w:t>
      </w:r>
    </w:p>
    <w:tbl>
      <w:tblPr>
        <w:tblW w:w="0" w:type="auto"/>
        <w:tblLook w:val="04A0"/>
      </w:tblPr>
      <w:tblGrid>
        <w:gridCol w:w="865"/>
        <w:gridCol w:w="3733"/>
        <w:gridCol w:w="897"/>
        <w:gridCol w:w="1249"/>
        <w:gridCol w:w="909"/>
        <w:gridCol w:w="1067"/>
      </w:tblGrid>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Item</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Material/Serviço</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b/>
                <w:sz w:val="21"/>
                <w:szCs w:val="21"/>
              </w:rPr>
              <w:t xml:space="preserve">Unid. </w:t>
            </w:r>
            <w:proofErr w:type="gramStart"/>
            <w:r w:rsidRPr="007F1674">
              <w:rPr>
                <w:rFonts w:ascii="Calibri" w:hAnsi="Calibri" w:cs="Arial Narrow"/>
                <w:b/>
                <w:sz w:val="21"/>
                <w:szCs w:val="21"/>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Quantidade</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unitário (R$)</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t>Valor total (R$)</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1</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70128 - Água oxigenada, embalagem com 01 litro.</w:t>
            </w:r>
            <w:r w:rsidRPr="007F1674">
              <w:rPr>
                <w:rFonts w:ascii="Calibri" w:hAnsi="Calibri" w:cs="Arial Narrow"/>
                <w:sz w:val="21"/>
                <w:szCs w:val="21"/>
              </w:rPr>
              <w:br/>
              <w:t>FARMAX/</w:t>
            </w:r>
            <w:proofErr w:type="gramStart"/>
            <w:r w:rsidRPr="007F1674">
              <w:rPr>
                <w:rFonts w:ascii="Calibri" w:hAnsi="Calibri" w:cs="Arial Narrow"/>
                <w:sz w:val="21"/>
                <w:szCs w:val="21"/>
              </w:rPr>
              <w:t>FARMAX</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Lt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3,98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398,00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2</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70129 - Álcool hospitalar, 70%, entregue em frasco de cor opaca, com 1000 ml. </w:t>
            </w:r>
            <w:proofErr w:type="gramStart"/>
            <w:r w:rsidRPr="007F1674">
              <w:rPr>
                <w:rFonts w:ascii="Calibri" w:hAnsi="Calibri" w:cs="Arial Narrow"/>
                <w:sz w:val="21"/>
                <w:szCs w:val="21"/>
              </w:rPr>
              <w:t>de</w:t>
            </w:r>
            <w:proofErr w:type="gramEnd"/>
            <w:r w:rsidRPr="007F1674">
              <w:rPr>
                <w:rFonts w:ascii="Calibri" w:hAnsi="Calibri" w:cs="Arial Narrow"/>
                <w:sz w:val="21"/>
                <w:szCs w:val="21"/>
              </w:rPr>
              <w:t xml:space="preserve"> capacidade. Fechamento através de tampa com sistema de rosca. Substância pura, sem aditivos ou corantes.</w:t>
            </w:r>
            <w:r w:rsidRPr="007F1674">
              <w:rPr>
                <w:rFonts w:ascii="Calibri" w:hAnsi="Calibri" w:cs="Arial Narrow"/>
                <w:sz w:val="21"/>
                <w:szCs w:val="21"/>
              </w:rPr>
              <w:br/>
              <w:t>TUPI/70</w:t>
            </w:r>
            <w:proofErr w:type="gramStart"/>
            <w:r w:rsidRPr="007F1674">
              <w:rPr>
                <w:rFonts w:ascii="Calibri" w:hAnsi="Calibri" w:cs="Arial Narrow"/>
                <w:sz w:val="21"/>
                <w:szCs w:val="21"/>
              </w:rPr>
              <w:t>%</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Lt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75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4,55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341,25</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3</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70130 - Atadura Elástica: dimensões de 06 cm X 2,2 M.</w:t>
            </w:r>
            <w:r w:rsidRPr="007F1674">
              <w:rPr>
                <w:rFonts w:ascii="Calibri" w:hAnsi="Calibri" w:cs="Arial Narrow"/>
                <w:sz w:val="21"/>
                <w:szCs w:val="21"/>
              </w:rPr>
              <w:br/>
              <w:t>Atadura Elástica: estéril, elástica e porosa, constituída de 54% poliamida, 23% algodão e 23% poliéster, com tecido de alta qualidade. Produto dever ter como característica grande elasticidade no sentido longitudinal. Cada unidade deverá vir acondicionada em embalagem de papel resistente ou material plástico. Deverão ser fornecidas nas dimensões de 06 cm X 2,2 M.</w:t>
            </w:r>
            <w:r w:rsidRPr="007F1674">
              <w:rPr>
                <w:rFonts w:ascii="Calibri" w:hAnsi="Calibri" w:cs="Arial Narrow"/>
                <w:sz w:val="21"/>
                <w:szCs w:val="21"/>
              </w:rPr>
              <w:br/>
              <w:t>NEVE/ELÁSTICA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0,54</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162,00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4</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70131 - Atadura Elástica: dimensões de 10 cm X 2,2 M.</w:t>
            </w:r>
            <w:r w:rsidRPr="007F1674">
              <w:rPr>
                <w:rFonts w:ascii="Calibri" w:hAnsi="Calibri" w:cs="Arial Narrow"/>
                <w:sz w:val="21"/>
                <w:szCs w:val="21"/>
              </w:rPr>
              <w:br/>
              <w:t xml:space="preserve">Atadura Elástica: estéril, elástica e porosa, constituída de 54% poliamida, 23% algodão e 23% poliéster, com tecido de alta qualidade. Produto dever ter </w:t>
            </w:r>
            <w:r w:rsidRPr="007F1674">
              <w:rPr>
                <w:rFonts w:ascii="Calibri" w:hAnsi="Calibri" w:cs="Arial Narrow"/>
                <w:sz w:val="21"/>
                <w:szCs w:val="21"/>
              </w:rPr>
              <w:lastRenderedPageBreak/>
              <w:t>como característica grande elasticidade no sentido longitudinal. Cada unidade deverá vir acondicionada em embalagem de papel resistente ou material plástico. Deverão ser fornecidas nas dimensões de 10 cm X 2,2 M.</w:t>
            </w:r>
            <w:r w:rsidRPr="007F1674">
              <w:rPr>
                <w:rFonts w:ascii="Calibri" w:hAnsi="Calibri" w:cs="Arial Narrow"/>
                <w:sz w:val="21"/>
                <w:szCs w:val="21"/>
              </w:rPr>
              <w:br/>
              <w:t>NEVE/ELÁSTICA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1,02</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306,00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lastRenderedPageBreak/>
              <w:t>5</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70132 - Atadura Elástica: dimensões de 12 cm X 2,2 M.</w:t>
            </w:r>
            <w:r w:rsidRPr="007F1674">
              <w:rPr>
                <w:rFonts w:ascii="Calibri" w:hAnsi="Calibri" w:cs="Arial Narrow"/>
                <w:sz w:val="21"/>
                <w:szCs w:val="21"/>
              </w:rPr>
              <w:br/>
              <w:t>Atadura Elástica: estéril, elástica e porosa, constituída de 54% poliamida, 23% algodão e 23% poliéster, com tecido de alta qualidade. Produto dever ter como característica grande elasticidade no sentido longitudinal. Cada unidade deverá vir acondicionada em embalagem de papel resistente ou material plástico. Deverão ser fornecidas nas dimensões de 12 cm X 2,2 M.</w:t>
            </w:r>
            <w:r w:rsidRPr="007F1674">
              <w:rPr>
                <w:rFonts w:ascii="Calibri" w:hAnsi="Calibri" w:cs="Arial Narrow"/>
                <w:sz w:val="21"/>
                <w:szCs w:val="21"/>
              </w:rPr>
              <w:br/>
              <w:t>NEVE/ELÁSTICA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1,22</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366,00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6</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70133 - Atadura Elástica: dimensões de 15 cm X 2,2 M.</w:t>
            </w:r>
            <w:r w:rsidRPr="007F1674">
              <w:rPr>
                <w:rFonts w:ascii="Calibri" w:hAnsi="Calibri" w:cs="Arial Narrow"/>
                <w:sz w:val="21"/>
                <w:szCs w:val="21"/>
              </w:rPr>
              <w:br/>
              <w:t>Atadura Elástica: estéril, elástica e porosa, constituída de 54% poliamida, 23% algodão e 23% poliéster, com tecido de alta qualidade. Produto dever ter como característica grande elasticidade no sentido longitudinal. Cada unidade deverá vir acondicionada em embalagem de papel resistente ou material plástico. Deverão ser fornecidas nas dimensões de 15 cm X 2,2 M.</w:t>
            </w:r>
            <w:r w:rsidRPr="007F1674">
              <w:rPr>
                <w:rFonts w:ascii="Calibri" w:hAnsi="Calibri" w:cs="Arial Narrow"/>
                <w:sz w:val="21"/>
                <w:szCs w:val="21"/>
              </w:rPr>
              <w:br/>
              <w:t>NEVE/ELÁSTICA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1,55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465,00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7</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70134 - Atadura Elástica: dimensões de 20 cm X 2,2 M.</w:t>
            </w:r>
            <w:r w:rsidRPr="007F1674">
              <w:rPr>
                <w:rFonts w:ascii="Calibri" w:hAnsi="Calibri" w:cs="Arial Narrow"/>
                <w:sz w:val="21"/>
                <w:szCs w:val="21"/>
              </w:rPr>
              <w:br/>
              <w:t xml:space="preserve">Atadura Elástica: estéril, elástica e porosa, constituída de 54% poliamida, 23% algodão e 23% poliéster, com tecido de alta qualidade. Produto dever ter como característica grande elasticidade no sentido longitudinal. Cada unidade deverá vir acondicionada em embalagem de papel resistente ou material plástico. Deverão ser fornecidas nas dimensões </w:t>
            </w:r>
            <w:r w:rsidRPr="007F1674">
              <w:rPr>
                <w:rFonts w:ascii="Calibri" w:hAnsi="Calibri" w:cs="Arial Narrow"/>
                <w:sz w:val="21"/>
                <w:szCs w:val="21"/>
              </w:rPr>
              <w:lastRenderedPageBreak/>
              <w:t>de 20 cm X 2,2 M.</w:t>
            </w:r>
            <w:r w:rsidRPr="007F1674">
              <w:rPr>
                <w:rFonts w:ascii="Calibri" w:hAnsi="Calibri" w:cs="Arial Narrow"/>
                <w:sz w:val="21"/>
                <w:szCs w:val="21"/>
              </w:rPr>
              <w:br/>
              <w:t>NEVE/ELÁSTICA</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300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1,90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570,00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lastRenderedPageBreak/>
              <w:t>8</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70135 - Atadura de crepom não estéril,</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dimensões de 06 cm X 1,8 M</w:t>
            </w:r>
            <w:r w:rsidRPr="007F1674">
              <w:rPr>
                <w:rFonts w:ascii="Calibri" w:hAnsi="Calibri" w:cs="Arial Narrow"/>
                <w:sz w:val="21"/>
                <w:szCs w:val="21"/>
              </w:rPr>
              <w:br/>
              <w:t>Atadura de crepom não estéril, elástica e porosa, constituída de 100% de algodão cru, com fios de alta torção, que confere alta resistência, com densidade de 13 fios/cm2. Deverá possuir em cada uma de suas extremidades, no sentido longitudinal, elasticidade e uma linha colorida (cor diferente da linha utilizada para a trama de confecção da atadura), facilitando assim os procedimentos de uso. Cada unidade deverá vir acondicionada em embalagem de papel resistente ou material plástico. Deverão ser fornecidas nas dimensões de 06 cm X 1,8 M. Cada atadura deverá ter 4,5 metros de comprimento, quando esticada.</w:t>
            </w:r>
            <w:r w:rsidRPr="007F1674">
              <w:rPr>
                <w:rFonts w:ascii="Calibri" w:hAnsi="Calibri" w:cs="Arial Narrow"/>
                <w:sz w:val="21"/>
                <w:szCs w:val="21"/>
              </w:rPr>
              <w:br/>
              <w:t>MDA/</w:t>
            </w:r>
            <w:proofErr w:type="gramStart"/>
            <w:r w:rsidRPr="007F1674">
              <w:rPr>
                <w:rFonts w:ascii="Calibri" w:hAnsi="Calibri" w:cs="Arial Narrow"/>
                <w:sz w:val="21"/>
                <w:szCs w:val="21"/>
              </w:rPr>
              <w:t>CREPOM</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0,43</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215,00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9</w:t>
            </w:r>
            <w:proofErr w:type="gramEnd"/>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70136 - Atadura de crepom não estéril, dimensões de 10 cm X 1,8 M</w:t>
            </w:r>
            <w:r w:rsidRPr="007F1674">
              <w:rPr>
                <w:rFonts w:ascii="Calibri" w:hAnsi="Calibri" w:cs="Arial Narrow"/>
                <w:sz w:val="21"/>
                <w:szCs w:val="21"/>
              </w:rPr>
              <w:br/>
              <w:t>Atadura de crepom não estéril, elástica e porosa, constituída de 100% de algodão cru, com fios de alta torção, que confere alta resistência, com densidade de 13 fios/cm2. Deverá possuir em cada uma de suas extremidades, no sentido longitudinal, elasticidade e uma linha colorida (cor diferente da linha utilizada para a trama de confecção da atadura), facilitando assim os procedimentos de uso. Cada unidade deverá vir acondicionada em embalagem de papel resistente ou material plástico. Deverão ser fornecidas nas dimensões de 10 cm X 1,8 M. Cada atadura deverá ter 4,5 metros de comprimento, quando esticada.</w:t>
            </w:r>
            <w:r w:rsidRPr="007F1674">
              <w:rPr>
                <w:rFonts w:ascii="Calibri" w:hAnsi="Calibri" w:cs="Arial Narrow"/>
                <w:sz w:val="21"/>
                <w:szCs w:val="21"/>
              </w:rPr>
              <w:br/>
              <w:t>MDA/</w:t>
            </w:r>
            <w:proofErr w:type="gramStart"/>
            <w:r w:rsidRPr="007F1674">
              <w:rPr>
                <w:rFonts w:ascii="Calibri" w:hAnsi="Calibri" w:cs="Arial Narrow"/>
                <w:sz w:val="21"/>
                <w:szCs w:val="21"/>
              </w:rPr>
              <w:t>CREPOM</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0,70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350,00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10</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70137 - Atadura de crepom não estéril, dimensões de 12 cm X 1,8 M.</w:t>
            </w:r>
            <w:r w:rsidRPr="007F1674">
              <w:rPr>
                <w:rFonts w:ascii="Calibri" w:hAnsi="Calibri" w:cs="Arial Narrow"/>
                <w:sz w:val="21"/>
                <w:szCs w:val="21"/>
              </w:rPr>
              <w:br/>
            </w:r>
            <w:r w:rsidRPr="007F1674">
              <w:rPr>
                <w:rFonts w:ascii="Calibri" w:hAnsi="Calibri" w:cs="Arial Narrow"/>
                <w:sz w:val="21"/>
                <w:szCs w:val="21"/>
              </w:rPr>
              <w:lastRenderedPageBreak/>
              <w:t xml:space="preserve">Atadura de crepom não estéril, elástica e porosa, constituída de 100% de algodão cru, com fios de altafios de alta torção, que confere alta resistência, com densidade de 13 fios/cm2. Deverá possuir em cada uma de suas extremidades, no sentido longitudinal, elasticidade e uma linha colorida (cor diferente da linha utilizada para a trama de confecção da atadura), facilitando assim os procedimentos de uso. Cada unidade deverá vir acondicionada em embalagem de papel resistente ou material plástico. Deverão ser fornecidas nas dimensões de 12 cm X 1,8 M. Cada atadura deverá ter 4,5 metros de comprimento, quando esticada. </w:t>
            </w:r>
            <w:r w:rsidRPr="007F1674">
              <w:rPr>
                <w:rFonts w:ascii="Calibri" w:hAnsi="Calibri" w:cs="Arial Narrow"/>
                <w:sz w:val="21"/>
                <w:szCs w:val="21"/>
              </w:rPr>
              <w:br/>
              <w:t>MDA/CREPOM</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0,85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425,00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11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70138 - Atadura de crepom não estéril,</w:t>
            </w:r>
            <w:proofErr w:type="gramStart"/>
            <w:r w:rsidRPr="007F1674">
              <w:rPr>
                <w:rFonts w:ascii="Calibri" w:hAnsi="Calibri" w:cs="Arial Narrow"/>
                <w:sz w:val="21"/>
                <w:szCs w:val="21"/>
              </w:rPr>
              <w:t xml:space="preserve">  </w:t>
            </w:r>
            <w:proofErr w:type="gramEnd"/>
            <w:r w:rsidRPr="007F1674">
              <w:rPr>
                <w:rFonts w:ascii="Calibri" w:hAnsi="Calibri" w:cs="Arial Narrow"/>
                <w:sz w:val="21"/>
                <w:szCs w:val="21"/>
              </w:rPr>
              <w:t>dimensões de 15 cm X 1,8 M</w:t>
            </w:r>
            <w:r w:rsidRPr="007F1674">
              <w:rPr>
                <w:rFonts w:ascii="Calibri" w:hAnsi="Calibri" w:cs="Arial Narrow"/>
                <w:sz w:val="21"/>
                <w:szCs w:val="21"/>
              </w:rPr>
              <w:br/>
              <w:t xml:space="preserve">Atadura de crepom não estéril, elástica e porosa, constituída de 100% de algodão cru, com fios de alta torção, que confere alta resistência, com densidade de 13 fios/cm2. Deverá possuir em cada uma de suas extremidades, no sentido longitudinal, elasticidade e uma linha colorida (cor diferente da linha utilizada para a trama de confecção da atadura), facilitando assim os procedimentos de uso. Cada unidade deverá vir acondicionada em embalagem de papel resistente ou material plástico. Deverão ser fornecidas nas dimensões de 15 cm X 1,8 M. Cada atadura deverá ter 4,5 metros de comprimento, quando esticada. </w:t>
            </w:r>
            <w:r w:rsidRPr="007F1674">
              <w:rPr>
                <w:rFonts w:ascii="Calibri" w:hAnsi="Calibri" w:cs="Arial Narrow"/>
                <w:sz w:val="21"/>
                <w:szCs w:val="21"/>
              </w:rPr>
              <w:br/>
              <w:t>MDA/CREPOM</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1,08</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540,00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32</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70159 - Colete de Imobilização Dorsal (KED) ADULTO. </w:t>
            </w:r>
            <w:r w:rsidRPr="007F1674">
              <w:rPr>
                <w:rFonts w:ascii="Calibri" w:hAnsi="Calibri" w:cs="Arial Narrow"/>
                <w:sz w:val="21"/>
                <w:szCs w:val="21"/>
              </w:rPr>
              <w:br/>
              <w:t xml:space="preserve">Colete de Imobilização Dorsal (KED) ADULTO. Utilizado para imobilizações provisórias de coluna vertebral para o transporte de vítimas; confeccionado em </w:t>
            </w:r>
            <w:r w:rsidRPr="007F1674">
              <w:rPr>
                <w:rFonts w:ascii="Calibri" w:hAnsi="Calibri" w:cs="Arial Narrow"/>
                <w:sz w:val="21"/>
                <w:szCs w:val="21"/>
              </w:rPr>
              <w:lastRenderedPageBreak/>
              <w:t xml:space="preserve">material resistente, impermeável e lavável, possuir pegadores e alças que permitem a remoção da vítima sentada com a coluna vertebral totalmente imobilizada. O conjunto vem acompanhado de uma almofada para acomodar a cabeça, um jogo de tirantes para fixação para testa e queixo. Suporta até 120 Kg, totalmente radio transparente, acondicionado em bolsa e com manual de instrução.  </w:t>
            </w:r>
            <w:r w:rsidRPr="007F1674">
              <w:rPr>
                <w:rFonts w:ascii="Calibri" w:hAnsi="Calibri" w:cs="Arial Narrow"/>
                <w:sz w:val="21"/>
                <w:szCs w:val="21"/>
              </w:rPr>
              <w:br/>
              <w:t>FIBRA/KED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2</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214,00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428,00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33</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70160 - Colete de Imobilização Dorsal (KED) INFANTIL.</w:t>
            </w:r>
            <w:r w:rsidRPr="007F1674">
              <w:rPr>
                <w:rFonts w:ascii="Calibri" w:hAnsi="Calibri" w:cs="Arial Narrow"/>
                <w:sz w:val="21"/>
                <w:szCs w:val="21"/>
              </w:rPr>
              <w:br/>
              <w:t xml:space="preserve">Colete de Imobilização Dorsal (KED) INFANTIL. Utilizado para imobilizações provisórias de coluna vertebral para o transporte de vítimas; confeccionado em material resistente, impermeável e lavável, possuir pegadores e alças que permitem a remoção da vítima sentada com a coluna vertebral totalmente imobilizada. O conjunto vem acompanhado de uma almofada para acomodar a cabeça, um jogo de tirantes para fixação para testa e queixo. Suporta até 120 Kg, totalmente radio transparente, acondicionado em bolsa e com manual de instrução.  </w:t>
            </w:r>
            <w:r w:rsidRPr="007F1674">
              <w:rPr>
                <w:rFonts w:ascii="Calibri" w:hAnsi="Calibri" w:cs="Arial Narrow"/>
                <w:sz w:val="21"/>
                <w:szCs w:val="21"/>
              </w:rPr>
              <w:br/>
              <w:t>FIBRA/KED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proofErr w:type="gramStart"/>
            <w:r w:rsidRPr="007F1674">
              <w:rPr>
                <w:rFonts w:ascii="Calibri" w:hAnsi="Calibri" w:cs="Arial Narrow"/>
                <w:sz w:val="21"/>
                <w:szCs w:val="21"/>
              </w:rPr>
              <w:t>2</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214,00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428,00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35</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70162 - Compressa cirúrgica (campo operatório),</w:t>
            </w:r>
            <w:r w:rsidRPr="007F1674">
              <w:rPr>
                <w:rFonts w:ascii="Calibri" w:hAnsi="Calibri" w:cs="Arial Narrow"/>
                <w:sz w:val="21"/>
                <w:szCs w:val="21"/>
              </w:rPr>
              <w:br/>
              <w:t xml:space="preserve">Compressa cirúrgica (campo operatório), confeccionada com fios 100% algodão, altamente absorvente, macio, isento de impurezas e não estéril. Com quatro camadas, nas dimensões de </w:t>
            </w:r>
            <w:proofErr w:type="gramStart"/>
            <w:r w:rsidRPr="007F1674">
              <w:rPr>
                <w:rFonts w:ascii="Calibri" w:hAnsi="Calibri" w:cs="Arial Narrow"/>
                <w:sz w:val="21"/>
                <w:szCs w:val="21"/>
              </w:rPr>
              <w:t>45cm</w:t>
            </w:r>
            <w:proofErr w:type="gramEnd"/>
            <w:r w:rsidRPr="007F1674">
              <w:rPr>
                <w:rFonts w:ascii="Calibri" w:hAnsi="Calibri" w:cs="Arial Narrow"/>
                <w:sz w:val="21"/>
                <w:szCs w:val="21"/>
              </w:rPr>
              <w:t xml:space="preserve"> X 50cm, acabamento em costura “over lock” nas quatro laterais. Deverá possuir ainda, costurado em uma das extremidades, um cadarço duplo de algodão branco, de aproximadamente 14 cm. </w:t>
            </w:r>
            <w:proofErr w:type="gramStart"/>
            <w:r w:rsidRPr="007F1674">
              <w:rPr>
                <w:rFonts w:ascii="Calibri" w:hAnsi="Calibri" w:cs="Arial Narrow"/>
                <w:sz w:val="21"/>
                <w:szCs w:val="21"/>
              </w:rPr>
              <w:t>Deverão</w:t>
            </w:r>
            <w:proofErr w:type="gramEnd"/>
            <w:r w:rsidRPr="007F1674">
              <w:rPr>
                <w:rFonts w:ascii="Calibri" w:hAnsi="Calibri" w:cs="Arial Narrow"/>
                <w:sz w:val="21"/>
                <w:szCs w:val="21"/>
              </w:rPr>
              <w:t xml:space="preserve"> vir embaladas, cada unidade separadamente, em embalagem </w:t>
            </w:r>
            <w:r w:rsidRPr="007F1674">
              <w:rPr>
                <w:rFonts w:ascii="Calibri" w:hAnsi="Calibri" w:cs="Arial Narrow"/>
                <w:sz w:val="21"/>
                <w:szCs w:val="21"/>
              </w:rPr>
              <w:lastRenderedPageBreak/>
              <w:t xml:space="preserve">plástica na cor verde, vermelha, azul, amarela ou laranja, lacrada por processo de seladora a quente, embalagem (pacote) com 50 unidades. </w:t>
            </w:r>
            <w:r w:rsidRPr="007F1674">
              <w:rPr>
                <w:rFonts w:ascii="Calibri" w:hAnsi="Calibri" w:cs="Arial Narrow"/>
                <w:sz w:val="21"/>
                <w:szCs w:val="21"/>
              </w:rPr>
              <w:br/>
              <w:t>MDA/DANNYFLEX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Pct</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49,15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7.372,50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43</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 xml:space="preserve">70170 - Frasco de solução fisiológica estéril de cloreto de sódio a 0,9%. </w:t>
            </w:r>
            <w:r w:rsidRPr="007F1674">
              <w:rPr>
                <w:rFonts w:ascii="Calibri" w:hAnsi="Calibri" w:cs="Arial Narrow"/>
                <w:sz w:val="21"/>
                <w:szCs w:val="21"/>
              </w:rPr>
              <w:br/>
              <w:t xml:space="preserve">Frasco de solução fisiológica estéril de cloreto de sódio a 0,9%. Cada </w:t>
            </w:r>
            <w:proofErr w:type="gramStart"/>
            <w:r w:rsidRPr="007F1674">
              <w:rPr>
                <w:rFonts w:ascii="Calibri" w:hAnsi="Calibri" w:cs="Arial Narrow"/>
                <w:sz w:val="21"/>
                <w:szCs w:val="21"/>
              </w:rPr>
              <w:t>100ml</w:t>
            </w:r>
            <w:proofErr w:type="gramEnd"/>
            <w:r w:rsidRPr="007F1674">
              <w:rPr>
                <w:rFonts w:ascii="Calibri" w:hAnsi="Calibri" w:cs="Arial Narrow"/>
                <w:sz w:val="21"/>
                <w:szCs w:val="21"/>
              </w:rPr>
              <w:t xml:space="preserve"> do produto deverá conter 0,9g de Cloreto de Sódio, e veículo q.s.p. 100ml. Deverá estar acondicionado em frascos plásticos de </w:t>
            </w:r>
            <w:proofErr w:type="gramStart"/>
            <w:r w:rsidRPr="007F1674">
              <w:rPr>
                <w:rFonts w:ascii="Calibri" w:hAnsi="Calibri" w:cs="Arial Narrow"/>
                <w:sz w:val="21"/>
                <w:szCs w:val="21"/>
              </w:rPr>
              <w:t>100ml</w:t>
            </w:r>
            <w:proofErr w:type="gramEnd"/>
            <w:r w:rsidRPr="007F1674">
              <w:rPr>
                <w:rFonts w:ascii="Calibri" w:hAnsi="Calibri" w:cs="Arial Narrow"/>
                <w:sz w:val="21"/>
                <w:szCs w:val="21"/>
              </w:rPr>
              <w:t>, tipo garrafa, com fundo reto, permitindo assim que o frasco possa ser colocado de pé, quando aberto durante seu uso, lacrado na parte superior por tampa com rosca.</w:t>
            </w:r>
            <w:r w:rsidRPr="007F1674">
              <w:rPr>
                <w:rFonts w:ascii="Calibri" w:hAnsi="Calibri" w:cs="Arial Narrow"/>
                <w:sz w:val="21"/>
                <w:szCs w:val="21"/>
              </w:rPr>
              <w:br/>
              <w:t>FARMAX/SORIMAX</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600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1,69</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1.014,00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51</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proofErr w:type="gramStart"/>
            <w:r w:rsidRPr="007F1674">
              <w:rPr>
                <w:rFonts w:ascii="Calibri" w:hAnsi="Calibri" w:cs="Arial Narrow"/>
                <w:sz w:val="21"/>
                <w:szCs w:val="21"/>
              </w:rPr>
              <w:t xml:space="preserve">70178 - Mascara facial de oxigênio com reservatório, </w:t>
            </w:r>
            <w:r w:rsidRPr="007F1674">
              <w:rPr>
                <w:rFonts w:ascii="Calibri" w:hAnsi="Calibri" w:cs="Arial Narrow"/>
                <w:sz w:val="21"/>
                <w:szCs w:val="21"/>
              </w:rPr>
              <w:br/>
              <w:t>Mascara facial de oxigênio com reservatório, - Máscara</w:t>
            </w:r>
            <w:proofErr w:type="gramEnd"/>
            <w:r w:rsidRPr="007F1674">
              <w:rPr>
                <w:rFonts w:ascii="Calibri" w:hAnsi="Calibri" w:cs="Arial Narrow"/>
                <w:sz w:val="21"/>
                <w:szCs w:val="21"/>
              </w:rPr>
              <w:t xml:space="preserve"> com alta concentração (10 – 12 lpm/80 – 100%) contendo bolsa reservatória de O2, confeccionada em material plástico transparente sem látex. Possuir válvula </w:t>
            </w:r>
            <w:proofErr w:type="gramStart"/>
            <w:r w:rsidRPr="007F1674">
              <w:rPr>
                <w:rFonts w:ascii="Calibri" w:hAnsi="Calibri" w:cs="Arial Narrow"/>
                <w:sz w:val="21"/>
                <w:szCs w:val="21"/>
              </w:rPr>
              <w:t>anti-refluxo</w:t>
            </w:r>
            <w:proofErr w:type="gramEnd"/>
            <w:r w:rsidRPr="007F1674">
              <w:rPr>
                <w:rFonts w:ascii="Calibri" w:hAnsi="Calibri" w:cs="Arial Narrow"/>
                <w:sz w:val="21"/>
                <w:szCs w:val="21"/>
              </w:rPr>
              <w:t xml:space="preserve">, que impede a reinalação do gás expirado. Completa com tubo/mangueira flexível de suprimento de oxigênio de 2,10m. Lâmina de alumínio para ajuste do nariz e elástico para fixação na cabeça </w:t>
            </w:r>
            <w:r w:rsidRPr="007F1674">
              <w:rPr>
                <w:rFonts w:ascii="Calibri" w:hAnsi="Calibri" w:cs="Arial Narrow"/>
                <w:sz w:val="21"/>
                <w:szCs w:val="21"/>
              </w:rPr>
              <w:br/>
              <w:t>MD/MD</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25</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10,24</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256,00</w:t>
            </w:r>
          </w:p>
        </w:tc>
      </w:tr>
      <w:tr w:rsidR="00EB4C24" w:rsidRPr="007F1674">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59</w:t>
            </w:r>
          </w:p>
        </w:tc>
        <w:tc>
          <w:tcPr>
            <w:tcW w:w="4004"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t>70187 - Saco para acondicionamento de resíduos sólidos de serviços de saúde, do tipo não perfurante.</w:t>
            </w:r>
            <w:r w:rsidRPr="007F1674">
              <w:rPr>
                <w:rFonts w:ascii="Calibri" w:hAnsi="Calibri" w:cs="Arial Narrow"/>
                <w:sz w:val="21"/>
                <w:szCs w:val="21"/>
              </w:rPr>
              <w:br/>
              <w:t xml:space="preserve">Saco para acondicionamento de resíduos sólidos de serviços de saúde, do tipo não perfurante. Com capacidade para 30 (trinta) litros. Confeccionado na cor branca opaca, com laterais unidas através de processo de solda </w:t>
            </w:r>
            <w:proofErr w:type="gramStart"/>
            <w:r w:rsidRPr="007F1674">
              <w:rPr>
                <w:rFonts w:ascii="Calibri" w:hAnsi="Calibri" w:cs="Arial Narrow"/>
                <w:sz w:val="21"/>
                <w:szCs w:val="21"/>
              </w:rPr>
              <w:t>à</w:t>
            </w:r>
            <w:proofErr w:type="gramEnd"/>
            <w:r w:rsidRPr="007F1674">
              <w:rPr>
                <w:rFonts w:ascii="Calibri" w:hAnsi="Calibri" w:cs="Arial Narrow"/>
                <w:sz w:val="21"/>
                <w:szCs w:val="21"/>
              </w:rPr>
              <w:t xml:space="preserve"> quente, tendo impresso em uma de suas laterais, o símbolo universal de material </w:t>
            </w:r>
            <w:r w:rsidRPr="007F1674">
              <w:rPr>
                <w:rFonts w:ascii="Calibri" w:hAnsi="Calibri" w:cs="Arial Narrow"/>
                <w:sz w:val="21"/>
                <w:szCs w:val="21"/>
              </w:rPr>
              <w:lastRenderedPageBreak/>
              <w:t>infectado. Deverá acompanhar presilhas plásticas para fechamento.</w:t>
            </w:r>
            <w:r w:rsidRPr="007F1674">
              <w:rPr>
                <w:rFonts w:ascii="Calibri" w:hAnsi="Calibri" w:cs="Arial Narrow"/>
                <w:sz w:val="21"/>
                <w:szCs w:val="21"/>
              </w:rPr>
              <w:br/>
              <w:t xml:space="preserve">DESCARBOX/30 </w:t>
            </w:r>
            <w:proofErr w:type="gramStart"/>
            <w:r w:rsidRPr="007F1674">
              <w:rPr>
                <w:rFonts w:ascii="Calibri" w:hAnsi="Calibri" w:cs="Arial Narrow"/>
                <w:sz w:val="21"/>
                <w:szCs w:val="21"/>
              </w:rPr>
              <w:t>LT</w:t>
            </w:r>
            <w:proofErr w:type="gramEnd"/>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rPr>
                <w:sz w:val="21"/>
                <w:szCs w:val="21"/>
              </w:rPr>
            </w:pPr>
            <w:r w:rsidRPr="007F1674">
              <w:rPr>
                <w:rFonts w:ascii="Calibri" w:hAnsi="Calibri" w:cs="Arial Narrow"/>
                <w:sz w:val="21"/>
                <w:szCs w:val="21"/>
              </w:rPr>
              <w:lastRenderedPageBreak/>
              <w:t>Un</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50</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17,44</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 xml:space="preserve"> 872,00</w:t>
            </w:r>
          </w:p>
        </w:tc>
      </w:tr>
      <w:tr w:rsidR="00EB4C24" w:rsidRPr="007F1674">
        <w:tc>
          <w:tcPr>
            <w:tcW w:w="900" w:type="dxa"/>
            <w:gridSpan w:val="5"/>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b/>
                <w:sz w:val="21"/>
                <w:szCs w:val="21"/>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EB4C24" w:rsidRPr="007F1674" w:rsidRDefault="007F1674">
            <w:pPr>
              <w:spacing w:after="0"/>
              <w:jc w:val="right"/>
              <w:rPr>
                <w:sz w:val="21"/>
                <w:szCs w:val="21"/>
              </w:rPr>
            </w:pPr>
            <w:r w:rsidRPr="007F1674">
              <w:rPr>
                <w:rFonts w:ascii="Calibri" w:hAnsi="Calibri" w:cs="Arial Narrow"/>
                <w:sz w:val="21"/>
                <w:szCs w:val="21"/>
              </w:rPr>
              <w:t>14.508,75</w:t>
            </w:r>
          </w:p>
        </w:tc>
      </w:tr>
    </w:tbl>
    <w:p w:rsidR="0024645F" w:rsidRPr="007F1674"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sz w:val="21"/>
          <w:szCs w:val="21"/>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r w:rsidR="00111F12">
        <w:rPr>
          <w:rFonts w:ascii="Calibri" w:hAnsi="Calibri" w:cs="Arial Narrow"/>
        </w:rPr>
        <w:t>14/09/2017</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7F1674"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Luiz Roberto da Costa Ceccon</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E68A9">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8A9" w:rsidRDefault="001E68A9" w:rsidP="0024645F">
      <w:pPr>
        <w:spacing w:after="0" w:line="240" w:lineRule="auto"/>
      </w:pPr>
      <w:r>
        <w:separator/>
      </w:r>
    </w:p>
  </w:endnote>
  <w:endnote w:type="continuationSeparator" w:id="0">
    <w:p w:rsidR="001E68A9" w:rsidRDefault="001E68A9"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8A9" w:rsidRDefault="001E68A9" w:rsidP="0024645F">
      <w:pPr>
        <w:spacing w:after="0" w:line="240" w:lineRule="auto"/>
      </w:pPr>
      <w:r>
        <w:separator/>
      </w:r>
    </w:p>
  </w:footnote>
  <w:footnote w:type="continuationSeparator" w:id="0">
    <w:p w:rsidR="001E68A9" w:rsidRDefault="001E68A9"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9" w:rsidRPr="007010DF" w:rsidRDefault="001E68A9" w:rsidP="00F301B1">
    <w:pPr>
      <w:pStyle w:val="Ttulo3"/>
      <w:jc w:val="center"/>
      <w:rPr>
        <w:rFonts w:ascii="Calibri" w:hAnsi="Calibri" w:cs="Calibri"/>
        <w:sz w:val="40"/>
        <w:szCs w:val="40"/>
        <w:u w:val="single"/>
      </w:rPr>
    </w:pPr>
    <w:r w:rsidRPr="00620DB6">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7.2pt;width:95.45pt;height:80.8pt;z-index:251658240;mso-wrap-style:none;mso-width-relative:margin;mso-height-relative:margin" stroked="f">
          <v:textbox style="mso-next-textbox:#_x0000_s2049">
            <w:txbxContent>
              <w:bookmarkStart w:id="1" w:name="_MON_1499864854"/>
              <w:bookmarkEnd w:id="1"/>
              <w:p w:rsidR="001E68A9" w:rsidRDefault="001E68A9"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pt;height:76.5pt" o:ole="" fillcolor="window">
                      <v:imagedata r:id="rId1" o:title=""/>
                    </v:shape>
                    <o:OLEObject Type="Embed" ProgID="Word.Picture.8" ShapeID="_x0000_i1026" DrawAspect="Content" ObjectID="_1567332975" r:id="rId2"/>
                  </w:object>
                </w:r>
              </w:p>
            </w:txbxContent>
          </v:textbox>
        </v:shape>
      </w:pict>
    </w:r>
    <w:r w:rsidRPr="007010DF">
      <w:rPr>
        <w:sz w:val="48"/>
      </w:rPr>
      <w:t xml:space="preserve"> </w:t>
    </w:r>
    <w:r>
      <w:rPr>
        <w:rFonts w:ascii="Calibri" w:hAnsi="Calibri" w:cs="Calibri"/>
        <w:sz w:val="40"/>
        <w:szCs w:val="40"/>
      </w:rPr>
      <w:t xml:space="preserve">     </w:t>
    </w:r>
    <w:r w:rsidRPr="007010DF">
      <w:rPr>
        <w:rFonts w:ascii="Calibri" w:hAnsi="Calibri" w:cs="Calibri"/>
        <w:sz w:val="40"/>
        <w:szCs w:val="40"/>
        <w:u w:val="single"/>
      </w:rPr>
      <w:t xml:space="preserve">Prefeitura do Município de Mafra </w:t>
    </w:r>
  </w:p>
  <w:p w:rsidR="001E68A9" w:rsidRPr="0088019A" w:rsidRDefault="001E68A9"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1E68A9" w:rsidRPr="00651303" w:rsidRDefault="001E68A9" w:rsidP="00651303">
    <w:pPr>
      <w:pStyle w:val="SemEspaamento"/>
      <w:jc w:val="center"/>
      <w:rPr>
        <w:rFonts w:ascii="Calibri" w:hAnsi="Calibri"/>
      </w:rPr>
    </w:pPr>
    <w:r w:rsidRPr="00651303">
      <w:rPr>
        <w:rFonts w:ascii="Calibri" w:hAnsi="Calibri"/>
      </w:rPr>
      <w:t xml:space="preserve">Av. Prefeito Frederico </w:t>
    </w:r>
    <w:proofErr w:type="spellStart"/>
    <w:r w:rsidRPr="00651303">
      <w:rPr>
        <w:rFonts w:ascii="Calibri" w:hAnsi="Calibri"/>
      </w:rPr>
      <w:t>Heyse</w:t>
    </w:r>
    <w:proofErr w:type="spellEnd"/>
    <w:r w:rsidRPr="00651303">
      <w:rPr>
        <w:rFonts w:ascii="Calibri" w:hAnsi="Calibri"/>
      </w:rPr>
      <w:t xml:space="preserve">, 1386 – Ed. Francisco </w:t>
    </w:r>
    <w:proofErr w:type="spellStart"/>
    <w:r w:rsidRPr="00651303">
      <w:rPr>
        <w:rFonts w:ascii="Calibri" w:hAnsi="Calibri"/>
      </w:rPr>
      <w:t>Grossl</w:t>
    </w:r>
    <w:proofErr w:type="spellEnd"/>
    <w:r w:rsidRPr="00651303">
      <w:rPr>
        <w:rFonts w:ascii="Calibri" w:hAnsi="Calibri"/>
      </w:rPr>
      <w:t xml:space="preserve"> – Centro - Fone: (47)3641-4000</w:t>
    </w:r>
  </w:p>
  <w:p w:rsidR="001E68A9" w:rsidRPr="00651303" w:rsidRDefault="001E68A9" w:rsidP="00651303">
    <w:pPr>
      <w:pStyle w:val="SemEspaamento"/>
      <w:jc w:val="center"/>
      <w:rPr>
        <w:rFonts w:ascii="Calibri" w:hAnsi="Calibri"/>
      </w:rPr>
    </w:pPr>
    <w:r w:rsidRPr="00651303">
      <w:rPr>
        <w:rFonts w:ascii="Calibri" w:hAnsi="Calibri"/>
      </w:rPr>
      <w:t>CNPJ: 83.102.509/0001-72 - 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1E68A9"/>
    <w:rsid w:val="0024645F"/>
    <w:rsid w:val="002647C3"/>
    <w:rsid w:val="002E5F23"/>
    <w:rsid w:val="002E6205"/>
    <w:rsid w:val="0035322B"/>
    <w:rsid w:val="00402D15"/>
    <w:rsid w:val="00433C78"/>
    <w:rsid w:val="00451557"/>
    <w:rsid w:val="004E5201"/>
    <w:rsid w:val="00620DB6"/>
    <w:rsid w:val="00651303"/>
    <w:rsid w:val="0073498F"/>
    <w:rsid w:val="007D138B"/>
    <w:rsid w:val="007F1674"/>
    <w:rsid w:val="007F17E8"/>
    <w:rsid w:val="00844D1E"/>
    <w:rsid w:val="008C0D4F"/>
    <w:rsid w:val="009C1DF5"/>
    <w:rsid w:val="00A33F38"/>
    <w:rsid w:val="00A57EC6"/>
    <w:rsid w:val="00A97DDE"/>
    <w:rsid w:val="00AA69C6"/>
    <w:rsid w:val="00C4633A"/>
    <w:rsid w:val="00C73AC6"/>
    <w:rsid w:val="00CE0695"/>
    <w:rsid w:val="00D815AD"/>
    <w:rsid w:val="00DD31D1"/>
    <w:rsid w:val="00DE4FFA"/>
    <w:rsid w:val="00EB4C24"/>
    <w:rsid w:val="00F301B1"/>
    <w:rsid w:val="00F503C6"/>
    <w:rsid w:val="00F645A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645F"/>
  </w:style>
  <w:style w:type="paragraph" w:styleId="Rodap">
    <w:name w:val="footer"/>
    <w:basedOn w:val="Normal"/>
    <w:link w:val="RodapChar"/>
    <w:uiPriority w:val="99"/>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 w:type="paragraph" w:styleId="SemEspaamento">
    <w:name w:val="No Spacing"/>
    <w:uiPriority w:val="1"/>
    <w:qFormat/>
    <w:rsid w:val="0065130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28</Pages>
  <Words>6372</Words>
  <Characters>34415</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40706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Luiz Ceccon</cp:lastModifiedBy>
  <cp:revision>3</cp:revision>
  <dcterms:created xsi:type="dcterms:W3CDTF">2017-09-19T13:23:00Z</dcterms:created>
  <dcterms:modified xsi:type="dcterms:W3CDTF">2017-09-19T16:30:00Z</dcterms:modified>
</cp:coreProperties>
</file>