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Instituição para elaboração e execução de Processo Seletivo Público (Emprego Público), para o preenchimento de vagas destinadas a Secretaria Municipal da Saúde de Mafra, através do Fundo Municipal de Saúde.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118/2017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465/2017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20/12/2017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9E74A7">
        <w:rPr>
          <w:rFonts w:ascii="Calibri" w:hAnsi="Calibri" w:cs="Arial Narrow"/>
        </w:rPr>
        <w:t>11</w:t>
      </w:r>
      <w:r w:rsidR="00111F12">
        <w:rPr>
          <w:rFonts w:ascii="Calibri" w:hAnsi="Calibri" w:cs="Arial Narrow"/>
        </w:rPr>
        <w:t>/</w:t>
      </w:r>
      <w:r w:rsidR="009E74A7">
        <w:rPr>
          <w:rFonts w:ascii="Calibri" w:hAnsi="Calibri" w:cs="Arial Narrow"/>
        </w:rPr>
        <w:t>01</w:t>
      </w:r>
      <w:r w:rsidR="00111F12">
        <w:rPr>
          <w:rFonts w:ascii="Calibri" w:hAnsi="Calibri" w:cs="Arial Narrow"/>
        </w:rPr>
        <w:t>/201</w:t>
      </w:r>
      <w:r w:rsidR="009E74A7">
        <w:rPr>
          <w:rFonts w:ascii="Calibri" w:hAnsi="Calibri" w:cs="Arial Narrow"/>
        </w:rPr>
        <w:t>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23468" w:rsidRDefault="009E74A7">
      <w:r>
        <w:rPr>
          <w:rFonts w:ascii="Calibri" w:hAnsi="Calibri" w:cs="Arial Narrow"/>
          <w:b/>
        </w:rPr>
        <w:t xml:space="preserve"> 9479 - ACESSE CONCURSOS LTDA ME (23.028.069/0001-29)</w:t>
      </w:r>
    </w:p>
    <w:tbl>
      <w:tblPr>
        <w:tblW w:w="0" w:type="auto"/>
        <w:tblLook w:val="04A0"/>
      </w:tblPr>
      <w:tblGrid>
        <w:gridCol w:w="838"/>
        <w:gridCol w:w="3465"/>
        <w:gridCol w:w="905"/>
        <w:gridCol w:w="1298"/>
        <w:gridCol w:w="1107"/>
        <w:gridCol w:w="1107"/>
      </w:tblGrid>
      <w:tr w:rsidR="00C2346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2346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</w:pPr>
            <w:r>
              <w:rPr>
                <w:rFonts w:ascii="Calibri" w:hAnsi="Calibri" w:cs="Arial Narrow"/>
              </w:rPr>
              <w:t>70539 - Contratação de Instituição para realização de Processo Seletivo, para o preenchimento de vagas destinadas a Secretaria Municipal da Saúde de Mafra.</w:t>
            </w:r>
            <w:r>
              <w:rPr>
                <w:rFonts w:ascii="Calibri" w:hAnsi="Calibri" w:cs="Arial Narrow"/>
              </w:rPr>
              <w:br/>
              <w:t>ACESSE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16.500,00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16.500,00</w:t>
            </w:r>
          </w:p>
        </w:tc>
      </w:tr>
      <w:tr w:rsidR="00C23468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68" w:rsidRDefault="009E74A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16.500,00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9E74A7">
        <w:rPr>
          <w:rFonts w:ascii="Calibri" w:hAnsi="Calibri" w:cs="Arial Narrow"/>
        </w:rPr>
        <w:t>11</w:t>
      </w:r>
      <w:r w:rsidR="00111F12">
        <w:rPr>
          <w:rFonts w:ascii="Calibri" w:hAnsi="Calibri" w:cs="Arial Narrow"/>
        </w:rPr>
        <w:t>/</w:t>
      </w:r>
      <w:r w:rsidR="009E74A7">
        <w:rPr>
          <w:rFonts w:ascii="Calibri" w:hAnsi="Calibri" w:cs="Arial Narrow"/>
        </w:rPr>
        <w:t>01</w:t>
      </w:r>
      <w:r w:rsidR="00111F12">
        <w:rPr>
          <w:rFonts w:ascii="Calibri" w:hAnsi="Calibri" w:cs="Arial Narrow"/>
        </w:rPr>
        <w:t>/201</w:t>
      </w:r>
      <w:r w:rsidR="009E74A7">
        <w:rPr>
          <w:rFonts w:ascii="Calibri" w:hAnsi="Calibri" w:cs="Arial Narrow"/>
        </w:rPr>
        <w:t>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9E74A7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2346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2346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7751389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9E74A7"/>
    <w:rsid w:val="00A33F38"/>
    <w:rsid w:val="00A57EC6"/>
    <w:rsid w:val="00A97DDE"/>
    <w:rsid w:val="00AA69C6"/>
    <w:rsid w:val="00C23468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894</Characters>
  <Application>Microsoft Office Word</Application>
  <DocSecurity>0</DocSecurity>
  <Lines>7</Lines>
  <Paragraphs>2</Paragraphs>
  <ScaleCrop>false</ScaleCrop>
  <Company>....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2018-01-15T11:32:00Z</dcterms:created>
  <dcterms:modified xsi:type="dcterms:W3CDTF">2018-01-15T11:32:00Z</dcterms:modified>
</cp:coreProperties>
</file>