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E64EF5" w:rsidRPr="002416FE" w:rsidRDefault="00E64EF5" w:rsidP="00E64EF5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2416FE">
        <w:rPr>
          <w:b/>
          <w:bCs/>
          <w:sz w:val="28"/>
        </w:rPr>
        <w:t>Demonstrativo de Adjudicação</w:t>
      </w: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2416FE">
        <w:rPr>
          <w:sz w:val="24"/>
        </w:rPr>
        <w:t xml:space="preserve">Com base na lei 8.666/93, alterada pela lei 8.883/94, torna-se público o resultado referente </w:t>
      </w:r>
      <w:proofErr w:type="gramStart"/>
      <w:r w:rsidRPr="002416FE">
        <w:rPr>
          <w:sz w:val="24"/>
        </w:rPr>
        <w:t>a</w:t>
      </w:r>
      <w:proofErr w:type="gramEnd"/>
      <w:r w:rsidRPr="002416FE">
        <w:rPr>
          <w:sz w:val="24"/>
        </w:rPr>
        <w:t xml:space="preserve"> licitação abaixo mencionada:</w:t>
      </w: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2416FE">
        <w:rPr>
          <w:sz w:val="24"/>
        </w:rPr>
        <w:t xml:space="preserve">Processo licitatório número </w:t>
      </w:r>
      <w:r>
        <w:rPr>
          <w:b/>
          <w:bCs/>
          <w:sz w:val="24"/>
        </w:rPr>
        <w:t>436</w:t>
      </w:r>
      <w:r w:rsidRPr="002416FE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2416FE">
        <w:rPr>
          <w:sz w:val="24"/>
        </w:rPr>
        <w:t xml:space="preserve"> número </w:t>
      </w:r>
      <w:r>
        <w:rPr>
          <w:b/>
          <w:bCs/>
          <w:sz w:val="24"/>
        </w:rPr>
        <w:t>109</w:t>
      </w:r>
      <w:r w:rsidRPr="002416FE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416FE">
        <w:rPr>
          <w:sz w:val="24"/>
        </w:rPr>
        <w:t xml:space="preserve">Data de Julgamento das Propostas: </w:t>
      </w:r>
      <w:r>
        <w:rPr>
          <w:sz w:val="24"/>
        </w:rPr>
        <w:t>Terça-Feira, 22 de julho de 2014</w:t>
      </w: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416FE">
        <w:rPr>
          <w:sz w:val="24"/>
        </w:rPr>
        <w:t xml:space="preserve">Data da Adjudicação: </w:t>
      </w:r>
      <w:r>
        <w:rPr>
          <w:sz w:val="24"/>
        </w:rPr>
        <w:t>Terça-Feira, 22 de julho de 2014</w:t>
      </w:r>
      <w:r w:rsidRPr="002416FE">
        <w:rPr>
          <w:sz w:val="24"/>
        </w:rPr>
        <w:t xml:space="preserve"> </w:t>
      </w: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E64EF5" w:rsidRPr="002416FE" w:rsidTr="00D6667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16FE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16FE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16FE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16FE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E64EF5" w:rsidRPr="002416FE" w:rsidRDefault="00E64EF5" w:rsidP="00D66677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2416FE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16FE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16FE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16FE">
              <w:rPr>
                <w:b/>
                <w:bCs/>
                <w:sz w:val="22"/>
              </w:rPr>
              <w:t xml:space="preserve">R$ </w:t>
            </w:r>
            <w:proofErr w:type="spellStart"/>
            <w:r w:rsidRPr="002416FE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416FE">
              <w:rPr>
                <w:b/>
                <w:bCs/>
                <w:sz w:val="22"/>
              </w:rPr>
              <w:t>R$ Total</w:t>
            </w:r>
          </w:p>
        </w:tc>
      </w:tr>
      <w:tr w:rsidR="00E64EF5" w:rsidRPr="002416FE" w:rsidTr="00D6667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Dyspef</w:t>
            </w:r>
            <w:proofErr w:type="spellEnd"/>
            <w:r>
              <w:rPr>
                <w:sz w:val="22"/>
              </w:rPr>
              <w:t xml:space="preserve"> Comércio e Representações Ltda.</w:t>
            </w:r>
          </w:p>
        </w:tc>
        <w:tc>
          <w:tcPr>
            <w:tcW w:w="1276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992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3118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Óleo lubrificante para motor diesel turbo</w:t>
            </w:r>
            <w:proofErr w:type="gramEnd"/>
            <w:r>
              <w:rPr>
                <w:sz w:val="22"/>
              </w:rPr>
              <w:t xml:space="preserve"> classificado 15W40 API CI-4, </w:t>
            </w:r>
            <w:proofErr w:type="spellStart"/>
            <w:r>
              <w:rPr>
                <w:sz w:val="22"/>
              </w:rPr>
              <w:t>multiviscoso</w:t>
            </w:r>
            <w:proofErr w:type="spellEnd"/>
            <w:r>
              <w:rPr>
                <w:sz w:val="22"/>
              </w:rPr>
              <w:t xml:space="preserve"> para motores </w:t>
            </w:r>
            <w:proofErr w:type="spellStart"/>
            <w:r>
              <w:rPr>
                <w:sz w:val="22"/>
              </w:rPr>
              <w:t>die</w:t>
            </w:r>
            <w:proofErr w:type="spellEnd"/>
          </w:p>
        </w:tc>
        <w:tc>
          <w:tcPr>
            <w:tcW w:w="1701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YPF</w:t>
            </w:r>
          </w:p>
        </w:tc>
        <w:tc>
          <w:tcPr>
            <w:tcW w:w="1560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35.200,0000</w:t>
            </w:r>
          </w:p>
        </w:tc>
      </w:tr>
      <w:tr w:rsidR="00E64EF5" w:rsidRPr="002416FE" w:rsidTr="00D6667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Dyspef</w:t>
            </w:r>
            <w:proofErr w:type="spellEnd"/>
            <w:r>
              <w:rPr>
                <w:sz w:val="22"/>
              </w:rPr>
              <w:t xml:space="preserve"> Comércio e Representações Ltda.</w:t>
            </w:r>
          </w:p>
        </w:tc>
        <w:tc>
          <w:tcPr>
            <w:tcW w:w="1276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4EF5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3118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lubrificante para motor a gasolina e álcool </w:t>
            </w:r>
            <w:proofErr w:type="spellStart"/>
            <w:r>
              <w:rPr>
                <w:sz w:val="22"/>
              </w:rPr>
              <w:t>multiviscoso</w:t>
            </w:r>
            <w:proofErr w:type="spellEnd"/>
            <w:r>
              <w:rPr>
                <w:sz w:val="22"/>
              </w:rPr>
              <w:t xml:space="preserve"> grau SAE 15W40 API SL. O </w:t>
            </w:r>
            <w:r>
              <w:rPr>
                <w:sz w:val="22"/>
              </w:rPr>
              <w:lastRenderedPageBreak/>
              <w:t xml:space="preserve">produto deve </w:t>
            </w:r>
          </w:p>
        </w:tc>
        <w:tc>
          <w:tcPr>
            <w:tcW w:w="1701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YPF</w:t>
            </w:r>
          </w:p>
        </w:tc>
        <w:tc>
          <w:tcPr>
            <w:tcW w:w="1560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11.000,0000</w:t>
            </w:r>
          </w:p>
        </w:tc>
      </w:tr>
      <w:tr w:rsidR="00E64EF5" w:rsidRPr="002416FE" w:rsidTr="00D6667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Dyspef</w:t>
            </w:r>
            <w:proofErr w:type="spellEnd"/>
            <w:r>
              <w:rPr>
                <w:sz w:val="22"/>
              </w:rPr>
              <w:t xml:space="preserve"> Comércio e Representações Ltda.</w:t>
            </w:r>
          </w:p>
        </w:tc>
        <w:tc>
          <w:tcPr>
            <w:tcW w:w="1276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4EF5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Graxa lubrificante para rolamentos, cubos de rodas e múltiplas aplicações automotivas a base de </w:t>
            </w:r>
            <w:proofErr w:type="spellStart"/>
            <w:r>
              <w:rPr>
                <w:sz w:val="22"/>
              </w:rPr>
              <w:t>sabã</w:t>
            </w:r>
            <w:proofErr w:type="spellEnd"/>
          </w:p>
        </w:tc>
        <w:tc>
          <w:tcPr>
            <w:tcW w:w="1701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YPF</w:t>
            </w:r>
          </w:p>
        </w:tc>
        <w:tc>
          <w:tcPr>
            <w:tcW w:w="1560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2.800,0000</w:t>
            </w:r>
          </w:p>
        </w:tc>
      </w:tr>
      <w:tr w:rsidR="00E64EF5" w:rsidRPr="002416FE" w:rsidTr="00D6667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Dyspef</w:t>
            </w:r>
            <w:proofErr w:type="spellEnd"/>
            <w:r>
              <w:rPr>
                <w:sz w:val="22"/>
              </w:rPr>
              <w:t xml:space="preserve"> Comércio e Representações Ltda.</w:t>
            </w:r>
          </w:p>
        </w:tc>
        <w:tc>
          <w:tcPr>
            <w:tcW w:w="1276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4EF5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3118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Querosene comum, em tambor de 200 litros. </w:t>
            </w:r>
          </w:p>
        </w:tc>
        <w:tc>
          <w:tcPr>
            <w:tcW w:w="1701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AGRICOPEL</w:t>
            </w:r>
          </w:p>
        </w:tc>
        <w:tc>
          <w:tcPr>
            <w:tcW w:w="1560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1.400,0000</w:t>
            </w:r>
          </w:p>
        </w:tc>
      </w:tr>
      <w:tr w:rsidR="00E64EF5" w:rsidRPr="002416FE" w:rsidTr="00D6667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Dyspef</w:t>
            </w:r>
            <w:proofErr w:type="spellEnd"/>
            <w:r>
              <w:rPr>
                <w:sz w:val="22"/>
              </w:rPr>
              <w:t xml:space="preserve"> Comércio e Representações Ltda.</w:t>
            </w:r>
          </w:p>
        </w:tc>
        <w:tc>
          <w:tcPr>
            <w:tcW w:w="1276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4EF5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Fluído para freios DOT </w:t>
            </w:r>
            <w:proofErr w:type="gramStart"/>
            <w:r>
              <w:rPr>
                <w:sz w:val="22"/>
              </w:rPr>
              <w:t>3</w:t>
            </w:r>
            <w:proofErr w:type="gramEnd"/>
            <w:r>
              <w:rPr>
                <w:sz w:val="22"/>
              </w:rPr>
              <w:t xml:space="preserve">. Caixas de 24/500 </w:t>
            </w:r>
            <w:proofErr w:type="spellStart"/>
            <w:r>
              <w:rPr>
                <w:sz w:val="22"/>
              </w:rPr>
              <w:t>Mls</w:t>
            </w:r>
            <w:proofErr w:type="spellEnd"/>
            <w:r>
              <w:rPr>
                <w:sz w:val="22"/>
              </w:rPr>
              <w:t xml:space="preserve"> 30 caixas. </w:t>
            </w:r>
          </w:p>
        </w:tc>
        <w:tc>
          <w:tcPr>
            <w:tcW w:w="1701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BOSCH</w:t>
            </w:r>
          </w:p>
        </w:tc>
        <w:tc>
          <w:tcPr>
            <w:tcW w:w="1560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6.750,0000</w:t>
            </w:r>
          </w:p>
        </w:tc>
      </w:tr>
      <w:tr w:rsidR="00E64EF5" w:rsidRPr="002416FE" w:rsidTr="00D6667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Dyspef</w:t>
            </w:r>
            <w:proofErr w:type="spellEnd"/>
            <w:r>
              <w:rPr>
                <w:sz w:val="22"/>
              </w:rPr>
              <w:t xml:space="preserve"> Comércio e Representações Ltda.</w:t>
            </w:r>
          </w:p>
        </w:tc>
        <w:tc>
          <w:tcPr>
            <w:tcW w:w="1276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4EF5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992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3118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para engrenagens </w:t>
            </w:r>
            <w:proofErr w:type="spellStart"/>
            <w:r>
              <w:rPr>
                <w:sz w:val="22"/>
              </w:rPr>
              <w:t>hipóides</w:t>
            </w:r>
            <w:proofErr w:type="spellEnd"/>
            <w:r>
              <w:rPr>
                <w:sz w:val="22"/>
              </w:rPr>
              <w:t xml:space="preserve"> que exijam lubrificantes com nível desempenho API GL-5 disponível no </w:t>
            </w:r>
          </w:p>
        </w:tc>
        <w:tc>
          <w:tcPr>
            <w:tcW w:w="1701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YPF</w:t>
            </w:r>
          </w:p>
        </w:tc>
        <w:tc>
          <w:tcPr>
            <w:tcW w:w="1560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6.180,0000</w:t>
            </w:r>
          </w:p>
        </w:tc>
      </w:tr>
      <w:tr w:rsidR="00E64EF5" w:rsidRPr="002416FE" w:rsidTr="00D6667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Dyspef</w:t>
            </w:r>
            <w:proofErr w:type="spellEnd"/>
            <w:r>
              <w:rPr>
                <w:sz w:val="22"/>
              </w:rPr>
              <w:t xml:space="preserve"> Comércio e Representações Ltda.</w:t>
            </w:r>
          </w:p>
        </w:tc>
        <w:tc>
          <w:tcPr>
            <w:tcW w:w="1276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4EF5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3118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lubrificante 46 para sistemas hidráulicos que operem em condições severas de pressão e </w:t>
            </w:r>
            <w:proofErr w:type="spellStart"/>
            <w:r>
              <w:rPr>
                <w:sz w:val="22"/>
              </w:rPr>
              <w:t>temperat</w:t>
            </w:r>
            <w:proofErr w:type="spellEnd"/>
          </w:p>
        </w:tc>
        <w:tc>
          <w:tcPr>
            <w:tcW w:w="1701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YPF</w:t>
            </w:r>
          </w:p>
        </w:tc>
        <w:tc>
          <w:tcPr>
            <w:tcW w:w="1560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8.400,0000</w:t>
            </w:r>
          </w:p>
        </w:tc>
      </w:tr>
      <w:tr w:rsidR="00E64EF5" w:rsidRPr="002416FE" w:rsidTr="00D6667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Dyspef</w:t>
            </w:r>
            <w:proofErr w:type="spellEnd"/>
            <w:r>
              <w:rPr>
                <w:sz w:val="22"/>
              </w:rPr>
              <w:t xml:space="preserve"> Comércio e Representações Ltda.</w:t>
            </w:r>
          </w:p>
        </w:tc>
        <w:tc>
          <w:tcPr>
            <w:tcW w:w="1276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E64EF5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992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3118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lubrificante para sistema hidráulico e conversores de torque API CF/CF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, grau SAE 10W. O </w:t>
            </w:r>
            <w:proofErr w:type="spellStart"/>
            <w:r>
              <w:rPr>
                <w:sz w:val="22"/>
              </w:rPr>
              <w:t>produ</w:t>
            </w:r>
            <w:proofErr w:type="spellEnd"/>
          </w:p>
        </w:tc>
        <w:tc>
          <w:tcPr>
            <w:tcW w:w="1701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YPF</w:t>
            </w:r>
          </w:p>
        </w:tc>
        <w:tc>
          <w:tcPr>
            <w:tcW w:w="1560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E64EF5" w:rsidRPr="002416FE" w:rsidRDefault="00E64EF5" w:rsidP="00D6667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5.760,0000</w:t>
            </w:r>
          </w:p>
        </w:tc>
      </w:tr>
    </w:tbl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64EF5" w:rsidRPr="002416FE" w:rsidRDefault="00E64EF5" w:rsidP="00E64EF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2416FE">
        <w:rPr>
          <w:sz w:val="24"/>
        </w:rPr>
        <w:t>____________________________</w:t>
      </w:r>
    </w:p>
    <w:p w:rsidR="00E64EF5" w:rsidRDefault="00E64EF5" w:rsidP="00E64EF5">
      <w:pPr>
        <w:pStyle w:val="SemEspaamento"/>
        <w:jc w:val="center"/>
      </w:pPr>
      <w:r>
        <w:t>Fabiano Maurício Kalil</w:t>
      </w:r>
    </w:p>
    <w:p w:rsidR="00E64EF5" w:rsidRPr="002416FE" w:rsidRDefault="00E64EF5" w:rsidP="00E64EF5">
      <w:pPr>
        <w:pStyle w:val="SemEspaamento"/>
        <w:jc w:val="center"/>
      </w:pPr>
      <w:r>
        <w:t>Pregoeiro Municipal</w:t>
      </w:r>
    </w:p>
    <w:p w:rsidR="00D70637" w:rsidRDefault="00D70637"/>
    <w:sectPr w:rsidR="00D70637" w:rsidSect="002416FE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64EF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64EF5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64EF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E64EF5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64EF5">
    <w:pPr>
      <w:pStyle w:val="Rodap"/>
    </w:pPr>
    <w:r>
      <w:t>Prefeitura Municipal de Mafra</w:t>
    </w:r>
  </w:p>
  <w:p w:rsidR="00A43D57" w:rsidRDefault="00E64EF5">
    <w:pPr>
      <w:pStyle w:val="Rodap"/>
    </w:pPr>
    <w:r>
      <w:t>Secretaria de Administração</w:t>
    </w:r>
  </w:p>
  <w:p w:rsidR="00A43D57" w:rsidRDefault="00E64EF5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E64EF5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E64EF5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E64EF5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E64EF5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E64EF5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E64EF5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E64EF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E64EF5"/>
    <w:rsid w:val="00235913"/>
    <w:rsid w:val="002A0EEC"/>
    <w:rsid w:val="0037046F"/>
    <w:rsid w:val="004A1E61"/>
    <w:rsid w:val="005E1BD5"/>
    <w:rsid w:val="00675052"/>
    <w:rsid w:val="007D1BEF"/>
    <w:rsid w:val="00921342"/>
    <w:rsid w:val="009539C2"/>
    <w:rsid w:val="00D70637"/>
    <w:rsid w:val="00E64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63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4E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E64E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E64E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64EF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64E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64EF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E64EF5"/>
  </w:style>
  <w:style w:type="paragraph" w:styleId="SemEspaamento">
    <w:name w:val="No Spacing"/>
    <w:uiPriority w:val="1"/>
    <w:qFormat/>
    <w:rsid w:val="00E64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281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1</cp:revision>
  <dcterms:created xsi:type="dcterms:W3CDTF">2014-07-31T14:34:00Z</dcterms:created>
  <dcterms:modified xsi:type="dcterms:W3CDTF">2014-07-31T14:37:00Z</dcterms:modified>
</cp:coreProperties>
</file>