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234F7B" w:rsidRPr="00A57EC6">
        <w:rPr>
          <w:rFonts w:ascii="Calibri" w:hAnsi="Calibri" w:cs="Arial Narrow"/>
        </w:rPr>
        <w:fldChar w:fldCharType="begin"/>
      </w:r>
      <w:r w:rsidR="00A57EC6" w:rsidRPr="00A57EC6">
        <w:rPr>
          <w:rFonts w:ascii="Calibri" w:hAnsi="Calibri" w:cs="Arial Narrow"/>
        </w:rPr>
        <w:instrText xml:space="preserve"> DOCVARIABLE LICITACAO.OBJETO \* MERGEFORMAT </w:instrText>
      </w:r>
      <w:r w:rsidR="00234F7B" w:rsidRPr="00A57EC6">
        <w:rPr>
          <w:rFonts w:ascii="Calibri" w:hAnsi="Calibri" w:cs="Arial Narrow"/>
        </w:rPr>
        <w:fldChar w:fldCharType="separate"/>
      </w:r>
      <w:r w:rsidR="00BD4389">
        <w:rPr>
          <w:rFonts w:ascii="Calibri" w:hAnsi="Calibri" w:cs="Arial Narrow"/>
        </w:rPr>
        <w:t xml:space="preserve">Aquisição de Alimento </w:t>
      </w:r>
      <w:proofErr w:type="spellStart"/>
      <w:r w:rsidR="00BD4389">
        <w:rPr>
          <w:rFonts w:ascii="Calibri" w:hAnsi="Calibri" w:cs="Arial Narrow"/>
        </w:rPr>
        <w:t>Enteral</w:t>
      </w:r>
      <w:proofErr w:type="spellEnd"/>
      <w:r w:rsidR="00BD4389">
        <w:rPr>
          <w:rFonts w:ascii="Calibri" w:hAnsi="Calibri" w:cs="Arial Narrow"/>
        </w:rPr>
        <w:t xml:space="preserve">, destinado aos pacientes das Unidades da Secretaria Municipal de Saúde, através do Fundo Municipal de </w:t>
      </w:r>
      <w:proofErr w:type="gramStart"/>
      <w:r w:rsidR="00BD4389">
        <w:rPr>
          <w:rFonts w:ascii="Calibri" w:hAnsi="Calibri" w:cs="Arial Narrow"/>
        </w:rPr>
        <w:t>Saúde.</w:t>
      </w:r>
      <w:proofErr w:type="gramEnd"/>
      <w:r w:rsidR="00234F7B" w:rsidRPr="00A57EC6"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BD438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fldSimple w:instr=" DOCVARIABLE LICITACAO.NUMERO \* MERGEFORMAT ">
        <w:r w:rsidR="00BD4389">
          <w:rPr>
            <w:rFonts w:ascii="Calibri" w:hAnsi="Calibri" w:cs="Arial Narrow"/>
          </w:rPr>
          <w:t>96/2015</w:t>
        </w:r>
      </w:fldSimple>
      <w:r w:rsidR="00BD4389">
        <w:rPr>
          <w:rFonts w:ascii="Calibri" w:hAnsi="Calibri" w:cs="Arial Narrow"/>
        </w:rPr>
        <w:t xml:space="preserve"> </w:t>
      </w:r>
      <w:r w:rsidR="00BD4389" w:rsidRPr="00BD4389">
        <w:rPr>
          <w:rFonts w:ascii="Calibri" w:hAnsi="Calibri" w:cs="Arial Narrow"/>
          <w:b/>
        </w:rPr>
        <w:t>Processo número: 266/2015</w:t>
      </w:r>
    </w:p>
    <w:p w:rsidR="00A57EC6" w:rsidRPr="00BD4389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fldSimple w:instr=" DOCVARIABLE LICITACAO.ABERTURA.DATA \* MERGEFORMAT ">
        <w:r w:rsidR="00BD4389">
          <w:rPr>
            <w:rFonts w:ascii="Calibri" w:hAnsi="Calibri" w:cs="Arial Narrow"/>
          </w:rPr>
          <w:t>12/11/2015</w:t>
        </w:r>
      </w:fldSimple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A57EC6" w:rsidRDefault="00A57EC6" w:rsidP="00A57EC6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fldSimple w:instr=" DOCVARIABLE LICITACAO.DATA.HOMOLOGACAO \* MERGEFORMAT ">
        <w:r w:rsidR="00BD4389">
          <w:rPr>
            <w:rFonts w:ascii="Calibri" w:hAnsi="Calibri" w:cs="Arial Narrow"/>
          </w:rPr>
          <w:t>16/11/2015</w:t>
        </w:r>
      </w:fldSimple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BD4389" w:rsidRPr="00BD4389" w:rsidRDefault="00A57EC6" w:rsidP="00BD4389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Fornecedores e itens declarados </w:t>
      </w:r>
      <w:proofErr w:type="gramStart"/>
      <w:r w:rsidRPr="00A57EC6">
        <w:rPr>
          <w:rFonts w:ascii="Calibri" w:hAnsi="Calibri" w:cs="Arial Narrow"/>
          <w:b/>
        </w:rPr>
        <w:t>Adjudicados</w:t>
      </w:r>
      <w:r>
        <w:rPr>
          <w:rFonts w:ascii="Calibri" w:hAnsi="Calibri" w:cs="Arial Narrow"/>
          <w:b/>
        </w:rPr>
        <w:t>:</w:t>
      </w:r>
      <w:proofErr w:type="gramEnd"/>
      <w:r w:rsidR="00234F7B">
        <w:rPr>
          <w:rFonts w:ascii="Calibri" w:hAnsi="Calibri" w:cs="Arial Narrow"/>
        </w:rPr>
        <w:fldChar w:fldCharType="begin"/>
      </w:r>
      <w:r>
        <w:rPr>
          <w:rFonts w:ascii="Calibri" w:hAnsi="Calibri" w:cs="Arial Narrow"/>
        </w:rPr>
        <w:instrText xml:space="preserve"> DOCVARIABLE LICITACAO.LICITANTES.ADJUDICADOS \* MERGEFORMAT </w:instrText>
      </w:r>
      <w:r w:rsidR="00234F7B">
        <w:rPr>
          <w:rFonts w:ascii="Calibri" w:hAnsi="Calibri" w:cs="Arial Narrow"/>
        </w:rPr>
        <w:fldChar w:fldCharType="separate"/>
      </w:r>
    </w:p>
    <w:p w:rsidR="00BD4389" w:rsidRPr="00BD4389" w:rsidRDefault="00BD438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D4389">
        <w:rPr>
          <w:rFonts w:ascii="Calibri" w:hAnsi="Calibri" w:cs="Arial Narrow"/>
          <w:b/>
        </w:rPr>
        <w:t>8208 - NUTRIPORT COMERCIAL LTDA (03.612.312/0004-97)</w:t>
      </w:r>
    </w:p>
    <w:tbl>
      <w:tblPr>
        <w:tblW w:w="5494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4554"/>
        <w:gridCol w:w="909"/>
        <w:gridCol w:w="1301"/>
        <w:gridCol w:w="944"/>
        <w:gridCol w:w="1221"/>
      </w:tblGrid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397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2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49633 - Fórmula</w:t>
            </w:r>
            <w:proofErr w:type="gramEnd"/>
            <w:r>
              <w:rPr>
                <w:rFonts w:ascii="Calibri" w:hAnsi="Calibri" w:cs="Arial Narrow"/>
              </w:rPr>
              <w:t xml:space="preserve"> Líquida Nutricionalmente Completa,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1.2 cal/ml),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 sendo 100% Proteína Isolada de Soja, com Fibras, demais nutrientes de acordo com a RDA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Líquida Nutricionalmente Completa,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</w:t>
            </w:r>
            <w:proofErr w:type="gramStart"/>
            <w:r>
              <w:rPr>
                <w:rFonts w:ascii="Calibri" w:hAnsi="Calibri" w:cs="Arial Narrow"/>
              </w:rPr>
              <w:t>1.2 cal</w:t>
            </w:r>
            <w:proofErr w:type="gramEnd"/>
            <w:r>
              <w:rPr>
                <w:rFonts w:ascii="Calibri" w:hAnsi="Calibri" w:cs="Arial Narrow"/>
              </w:rPr>
              <w:t xml:space="preserve">/ml),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 sendo 100% Proteína Isolada de Soja, com Fibras, demais nutrientes de acordo com a RDA. Isento de Lactose, Sacarose e Glúten. Distribuição energética de 31% de gorduras, 14% de proteínas e 55% Carboidratos. Embalagem de 01 litro em Sistema Aberto. Sabor: Baunilha. Validade mínima de 80% do prazo de validade total. Apresentar registro no órgão competente/ ANVISA.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NUTRI ENTERAL SOYA FIBER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16,90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5.070,00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49635 - Fórmula</w:t>
            </w:r>
            <w:proofErr w:type="gramEnd"/>
            <w:r>
              <w:rPr>
                <w:rFonts w:ascii="Calibri" w:hAnsi="Calibri" w:cs="Arial Narrow"/>
              </w:rPr>
              <w:t xml:space="preserve"> em Pó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Proteína), apresentando de 70% ou mais de Proteína Isolada de Soja,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 (30 a 35% de Lipídeo).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em Pó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</w:t>
            </w:r>
            <w:r>
              <w:rPr>
                <w:rFonts w:ascii="Calibri" w:hAnsi="Calibri" w:cs="Arial Narrow"/>
              </w:rPr>
              <w:lastRenderedPageBreak/>
              <w:t xml:space="preserve">a 15% de Proteína), apresentando de 70% ou mais de Proteína Isolada de Soja,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 (30 a 35% de Lipídeo). Isento de Fibras, Sacarose, Lactose e Glúten. Embalagem de 800 gramas. Sabor: Baunilha. Validade mínima de 80% do prazo de validade total. Apresentar registro no órgão competente/ ANVISA.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NUTRI ENTERAL SOYA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44,80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13.440,00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5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49636 - Fórmula</w:t>
            </w:r>
            <w:proofErr w:type="gramEnd"/>
            <w:r>
              <w:rPr>
                <w:rFonts w:ascii="Calibri" w:hAnsi="Calibri" w:cs="Arial Narrow"/>
              </w:rPr>
              <w:t xml:space="preserve"> em Pó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Proteína), apresentando de 0 a 20% de Proteína Isolada de Soja,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 (30 a 35% de Lipídeo). </w:t>
            </w:r>
            <w:proofErr w:type="spellStart"/>
            <w:r>
              <w:rPr>
                <w:rFonts w:ascii="Calibri" w:hAnsi="Calibri" w:cs="Arial Narrow"/>
              </w:rPr>
              <w:t>Ise</w:t>
            </w:r>
            <w:proofErr w:type="spellEnd"/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em Pó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Proteína), apresentando de 0 a 20% de Proteína Isolada de Soja,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 (30 a 35% de Lipídeo). Isento de Fibras, Lactose e </w:t>
            </w:r>
            <w:proofErr w:type="spellStart"/>
            <w:r>
              <w:rPr>
                <w:rFonts w:ascii="Calibri" w:hAnsi="Calibri" w:cs="Arial Narrow"/>
              </w:rPr>
              <w:t>Gluten</w:t>
            </w:r>
            <w:proofErr w:type="spellEnd"/>
            <w:r>
              <w:rPr>
                <w:rFonts w:ascii="Calibri" w:hAnsi="Calibri" w:cs="Arial Narrow"/>
              </w:rPr>
              <w:t xml:space="preserve">. Embalagem de 400 gramas. Sabor: Baunilha. Validade mínima de 80% do prazo de validade total. Apresentar registro no órgão competente/ ANVISA. Sabor Baunilha.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NUTRI ENTERAL SF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28,90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11.560,00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7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49638 - Lactose, concentrado proteico de soro de leite, </w:t>
            </w:r>
            <w:proofErr w:type="spellStart"/>
            <w:r>
              <w:rPr>
                <w:rFonts w:ascii="Calibri" w:hAnsi="Calibri" w:cs="Arial Narrow"/>
              </w:rPr>
              <w:t>oleina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gramStart"/>
            <w:r>
              <w:rPr>
                <w:rFonts w:ascii="Calibri" w:hAnsi="Calibri" w:cs="Arial Narrow"/>
              </w:rPr>
              <w:t>palma ,</w:t>
            </w:r>
            <w:proofErr w:type="gramEnd"/>
            <w:r>
              <w:rPr>
                <w:rFonts w:ascii="Calibri" w:hAnsi="Calibri" w:cs="Arial Narrow"/>
              </w:rPr>
              <w:t xml:space="preserve"> leite desnatado, óleo de </w:t>
            </w:r>
            <w:proofErr w:type="spellStart"/>
            <w:r>
              <w:rPr>
                <w:rFonts w:ascii="Calibri" w:hAnsi="Calibri" w:cs="Arial Narrow"/>
              </w:rPr>
              <w:t>pamiste</w:t>
            </w:r>
            <w:proofErr w:type="spellEnd"/>
            <w:r>
              <w:rPr>
                <w:rFonts w:ascii="Calibri" w:hAnsi="Calibri" w:cs="Arial Narrow"/>
              </w:rPr>
              <w:t xml:space="preserve">, óleo de </w:t>
            </w:r>
            <w:proofErr w:type="spellStart"/>
            <w:r>
              <w:rPr>
                <w:rFonts w:ascii="Calibri" w:hAnsi="Calibri" w:cs="Arial Narrow"/>
              </w:rPr>
              <w:t>canola</w:t>
            </w:r>
            <w:proofErr w:type="spellEnd"/>
            <w:r>
              <w:rPr>
                <w:rFonts w:ascii="Calibri" w:hAnsi="Calibri" w:cs="Arial Narrow"/>
              </w:rPr>
              <w:t>, óleo de milho, sais minerais (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cálcio, </w:t>
            </w:r>
            <w:proofErr w:type="spellStart"/>
            <w:r>
              <w:rPr>
                <w:rFonts w:ascii="Calibri" w:hAnsi="Calibri" w:cs="Arial Narrow"/>
              </w:rPr>
              <w:t>cloretode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potassio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spellStart"/>
            <w:r>
              <w:rPr>
                <w:rFonts w:ascii="Calibri" w:hAnsi="Calibri" w:cs="Arial Narrow"/>
              </w:rPr>
              <w:t>potá</w:t>
            </w:r>
            <w:proofErr w:type="spellEnd"/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Lactose, concentrado proteico de soro de leite, </w:t>
            </w:r>
            <w:proofErr w:type="spellStart"/>
            <w:r>
              <w:rPr>
                <w:rFonts w:ascii="Calibri" w:hAnsi="Calibri" w:cs="Arial Narrow"/>
              </w:rPr>
              <w:t>oleina</w:t>
            </w:r>
            <w:proofErr w:type="spellEnd"/>
            <w:r>
              <w:rPr>
                <w:rFonts w:ascii="Calibri" w:hAnsi="Calibri" w:cs="Arial Narrow"/>
              </w:rPr>
              <w:t xml:space="preserve"> de </w:t>
            </w:r>
            <w:proofErr w:type="gramStart"/>
            <w:r>
              <w:rPr>
                <w:rFonts w:ascii="Calibri" w:hAnsi="Calibri" w:cs="Arial Narrow"/>
              </w:rPr>
              <w:t>palma ,</w:t>
            </w:r>
            <w:proofErr w:type="gramEnd"/>
            <w:r>
              <w:rPr>
                <w:rFonts w:ascii="Calibri" w:hAnsi="Calibri" w:cs="Arial Narrow"/>
              </w:rPr>
              <w:t xml:space="preserve"> leite desnatado, óleo de </w:t>
            </w:r>
            <w:proofErr w:type="spellStart"/>
            <w:r>
              <w:rPr>
                <w:rFonts w:ascii="Calibri" w:hAnsi="Calibri" w:cs="Arial Narrow"/>
              </w:rPr>
              <w:t>pamiste</w:t>
            </w:r>
            <w:proofErr w:type="spellEnd"/>
            <w:r>
              <w:rPr>
                <w:rFonts w:ascii="Calibri" w:hAnsi="Calibri" w:cs="Arial Narrow"/>
              </w:rPr>
              <w:t xml:space="preserve">, óleo de </w:t>
            </w:r>
            <w:proofErr w:type="spellStart"/>
            <w:r>
              <w:rPr>
                <w:rFonts w:ascii="Calibri" w:hAnsi="Calibri" w:cs="Arial Narrow"/>
              </w:rPr>
              <w:t>canola</w:t>
            </w:r>
            <w:proofErr w:type="spellEnd"/>
            <w:r>
              <w:rPr>
                <w:rFonts w:ascii="Calibri" w:hAnsi="Calibri" w:cs="Arial Narrow"/>
              </w:rPr>
              <w:t>, óleo de milho, sais minerais (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cálcio, </w:t>
            </w:r>
            <w:proofErr w:type="spellStart"/>
            <w:r>
              <w:rPr>
                <w:rFonts w:ascii="Calibri" w:hAnsi="Calibri" w:cs="Arial Narrow"/>
              </w:rPr>
              <w:t>cloretode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potassio</w:t>
            </w:r>
            <w:proofErr w:type="spellEnd"/>
            <w:r>
              <w:rPr>
                <w:rFonts w:ascii="Calibri" w:hAnsi="Calibri" w:cs="Arial Narrow"/>
              </w:rPr>
              <w:t xml:space="preserve">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potássio, cloreto de magnésio,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sódio, sulfato ferroso, sulfato de zinco, sulfato de cobre, iodeto de potássio, sulfato de manganês, </w:t>
            </w:r>
            <w:proofErr w:type="spellStart"/>
            <w:r>
              <w:rPr>
                <w:rFonts w:ascii="Calibri" w:hAnsi="Calibri" w:cs="Arial Narrow"/>
              </w:rPr>
              <w:t>selenata</w:t>
            </w:r>
            <w:proofErr w:type="spellEnd"/>
            <w:r>
              <w:rPr>
                <w:rFonts w:ascii="Calibri" w:hAnsi="Calibri" w:cs="Arial Narrow"/>
              </w:rPr>
              <w:t xml:space="preserve"> de sódio), vitaminas (vitamina C, vitamina E, niacina, </w:t>
            </w:r>
            <w:proofErr w:type="spellStart"/>
            <w:r>
              <w:rPr>
                <w:rFonts w:ascii="Calibri" w:hAnsi="Calibri" w:cs="Arial Narrow"/>
              </w:rPr>
              <w:t>pantotenato</w:t>
            </w:r>
            <w:proofErr w:type="spellEnd"/>
            <w:r>
              <w:rPr>
                <w:rFonts w:ascii="Calibri" w:hAnsi="Calibri" w:cs="Arial Narrow"/>
              </w:rPr>
              <w:t xml:space="preserve"> de cálcio, vitamina A, vitamina B6, vitamina B2, vitamina D, vitamina B1, acido fólico, vitamina K, biotina), óleo de peixe, </w:t>
            </w:r>
            <w:proofErr w:type="spellStart"/>
            <w:r>
              <w:rPr>
                <w:rFonts w:ascii="Calibri" w:hAnsi="Calibri" w:cs="Arial Narrow"/>
              </w:rPr>
              <w:t>lrcitina</w:t>
            </w:r>
            <w:proofErr w:type="spellEnd"/>
            <w:r>
              <w:rPr>
                <w:rFonts w:ascii="Calibri" w:hAnsi="Calibri" w:cs="Arial Narrow"/>
              </w:rPr>
              <w:t xml:space="preserve"> de soja, acido graxo araquidônico, L-arginina, </w:t>
            </w:r>
            <w:proofErr w:type="spellStart"/>
            <w:r>
              <w:rPr>
                <w:rFonts w:ascii="Calibri" w:hAnsi="Calibri" w:cs="Arial Narrow"/>
              </w:rPr>
              <w:t>L-carnitina</w:t>
            </w:r>
            <w:proofErr w:type="spellEnd"/>
            <w:r>
              <w:rPr>
                <w:rFonts w:ascii="Calibri" w:hAnsi="Calibri" w:cs="Arial Narrow"/>
              </w:rPr>
              <w:t xml:space="preserve">, nucleotídeos, taurina, bitartarato de colina, </w:t>
            </w:r>
            <w:proofErr w:type="spellStart"/>
            <w:r>
              <w:rPr>
                <w:rFonts w:ascii="Calibri" w:hAnsi="Calibri" w:cs="Arial Narrow"/>
              </w:rPr>
              <w:t>inositol</w:t>
            </w:r>
            <w:proofErr w:type="spellEnd"/>
            <w:r>
              <w:rPr>
                <w:rFonts w:ascii="Calibri" w:hAnsi="Calibri" w:cs="Arial Narrow"/>
              </w:rPr>
              <w:t xml:space="preserve"> e L-histidina. NÃO CONTÉM </w:t>
            </w:r>
            <w:proofErr w:type="gramStart"/>
            <w:r>
              <w:rPr>
                <w:rFonts w:ascii="Calibri" w:hAnsi="Calibri" w:cs="Arial Narrow"/>
              </w:rPr>
              <w:t>GLÚTEN.</w:t>
            </w:r>
            <w:proofErr w:type="gramEnd"/>
            <w:r>
              <w:rPr>
                <w:rFonts w:ascii="Calibri" w:hAnsi="Calibri" w:cs="Arial Narrow"/>
              </w:rPr>
              <w:t xml:space="preserve">Fonte proteica.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>MILUPA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10,00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3.000,00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8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49639 - Fórmula infantil a base de 100% de proteína extensamente hidrolisada do soro do leite (</w:t>
            </w:r>
            <w:proofErr w:type="gramStart"/>
            <w:r>
              <w:rPr>
                <w:rFonts w:ascii="Calibri" w:hAnsi="Calibri" w:cs="Arial Narrow"/>
              </w:rPr>
              <w:t>semi - elementar</w:t>
            </w:r>
            <w:proofErr w:type="gramEnd"/>
            <w:r>
              <w:rPr>
                <w:rFonts w:ascii="Calibri" w:hAnsi="Calibri" w:cs="Arial Narrow"/>
              </w:rPr>
              <w:t xml:space="preserve">), 40-50% de TCM, 88-100% de </w:t>
            </w:r>
            <w:proofErr w:type="spellStart"/>
            <w:r>
              <w:rPr>
                <w:rFonts w:ascii="Calibri" w:hAnsi="Calibri" w:cs="Arial Narrow"/>
              </w:rPr>
              <w:t>Maltodextrina</w:t>
            </w:r>
            <w:proofErr w:type="spellEnd"/>
            <w:r>
              <w:rPr>
                <w:rFonts w:ascii="Calibri" w:hAnsi="Calibri" w:cs="Arial Narrow"/>
              </w:rPr>
              <w:t xml:space="preserve">, isenta de lactose e sacarose, hipoalergênica.  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Fórmula infantil a base de 100% de proteína extensamente hidrolisada do soro do leite (</w:t>
            </w:r>
            <w:proofErr w:type="gramStart"/>
            <w:r>
              <w:rPr>
                <w:rFonts w:ascii="Calibri" w:hAnsi="Calibri" w:cs="Arial Narrow"/>
              </w:rPr>
              <w:t>semi - elementar</w:t>
            </w:r>
            <w:proofErr w:type="gramEnd"/>
            <w:r>
              <w:rPr>
                <w:rFonts w:ascii="Calibri" w:hAnsi="Calibri" w:cs="Arial Narrow"/>
              </w:rPr>
              <w:t xml:space="preserve">), 40-50% de TCM, 88-100% de </w:t>
            </w:r>
            <w:proofErr w:type="spellStart"/>
            <w:r>
              <w:rPr>
                <w:rFonts w:ascii="Calibri" w:hAnsi="Calibri" w:cs="Arial Narrow"/>
              </w:rPr>
              <w:t>Maltodextrina</w:t>
            </w:r>
            <w:proofErr w:type="spellEnd"/>
            <w:r>
              <w:rPr>
                <w:rFonts w:ascii="Calibri" w:hAnsi="Calibri" w:cs="Arial Narrow"/>
              </w:rPr>
              <w:t xml:space="preserve">, isenta de lactose e sacarose, hipoalergênica. 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PREGOMIM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68,00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20.400,00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49640 - Fórmula</w:t>
            </w:r>
            <w:proofErr w:type="gramEnd"/>
            <w:r>
              <w:rPr>
                <w:rFonts w:ascii="Calibri" w:hAnsi="Calibri" w:cs="Arial Narrow"/>
              </w:rPr>
              <w:t xml:space="preserve"> infantil em Pó a base de proteína isolada de soja, sem leite e sem lactose, 88-100% de </w:t>
            </w:r>
            <w:proofErr w:type="spellStart"/>
            <w:r>
              <w:rPr>
                <w:rFonts w:ascii="Calibri" w:hAnsi="Calibri" w:cs="Arial Narrow"/>
              </w:rPr>
              <w:t>Maltodextrina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oleína</w:t>
            </w:r>
            <w:proofErr w:type="spellEnd"/>
            <w:r>
              <w:rPr>
                <w:rFonts w:ascii="Calibri" w:hAnsi="Calibri" w:cs="Arial Narrow"/>
              </w:rPr>
              <w:t xml:space="preserve"> de palma, óleo de soja, óleo de coco,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cálcio, lecitina de soja,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infantil em Pó a base de proteína isolada de soja, sem leite e sem lactose, 88-100% de </w:t>
            </w:r>
            <w:proofErr w:type="spellStart"/>
            <w:r>
              <w:rPr>
                <w:rFonts w:ascii="Calibri" w:hAnsi="Calibri" w:cs="Arial Narrow"/>
              </w:rPr>
              <w:t>Maltodextrina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oleína</w:t>
            </w:r>
            <w:proofErr w:type="spellEnd"/>
            <w:r>
              <w:rPr>
                <w:rFonts w:ascii="Calibri" w:hAnsi="Calibri" w:cs="Arial Narrow"/>
              </w:rPr>
              <w:t xml:space="preserve"> de palma, óleo de soja, óleo de coco,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cálcio, lecitina de soja, </w:t>
            </w:r>
            <w:proofErr w:type="spellStart"/>
            <w:r>
              <w:rPr>
                <w:rFonts w:ascii="Calibri" w:hAnsi="Calibri" w:cs="Arial Narrow"/>
              </w:rPr>
              <w:t>citrato</w:t>
            </w:r>
            <w:proofErr w:type="spellEnd"/>
            <w:r>
              <w:rPr>
                <w:rFonts w:ascii="Calibri" w:hAnsi="Calibri" w:cs="Arial Narrow"/>
              </w:rPr>
              <w:t xml:space="preserve"> de potássio, fosfato de cálcio, cloreto de potássio, cloreto de magnésio, vitamina C, </w:t>
            </w:r>
            <w:proofErr w:type="spellStart"/>
            <w:r>
              <w:rPr>
                <w:rFonts w:ascii="Calibri" w:hAnsi="Calibri" w:cs="Arial Narrow"/>
              </w:rPr>
              <w:t>metionina</w:t>
            </w:r>
            <w:proofErr w:type="spellEnd"/>
            <w:r>
              <w:rPr>
                <w:rFonts w:ascii="Calibri" w:hAnsi="Calibri" w:cs="Arial Narrow"/>
              </w:rPr>
              <w:t xml:space="preserve">, taurina, bitartarato de colina, </w:t>
            </w:r>
            <w:proofErr w:type="spellStart"/>
            <w:r>
              <w:rPr>
                <w:rFonts w:ascii="Calibri" w:hAnsi="Calibri" w:cs="Arial Narrow"/>
              </w:rPr>
              <w:t>carnitina</w:t>
            </w:r>
            <w:proofErr w:type="spellEnd"/>
            <w:r>
              <w:rPr>
                <w:rFonts w:ascii="Calibri" w:hAnsi="Calibri" w:cs="Arial Narrow"/>
              </w:rPr>
              <w:t xml:space="preserve">, sulfato ferroso, sulfato de zinco, vitamina PP, vitamina E, </w:t>
            </w:r>
            <w:proofErr w:type="spellStart"/>
            <w:r>
              <w:rPr>
                <w:rFonts w:ascii="Calibri" w:hAnsi="Calibri" w:cs="Arial Narrow"/>
              </w:rPr>
              <w:t>pantotenato</w:t>
            </w:r>
            <w:proofErr w:type="spellEnd"/>
            <w:r>
              <w:rPr>
                <w:rFonts w:ascii="Calibri" w:hAnsi="Calibri" w:cs="Arial Narrow"/>
              </w:rPr>
              <w:t xml:space="preserve"> de cálcio, vitamina A, vitamina B2, sulfato de cobre, vitamina B1, vitamina B6, vitamina D, iodeto de potássio, ácido fólico, vitamina K, biotina, vitamina B12. Não contém leite ou produtos </w:t>
            </w:r>
            <w:proofErr w:type="gramStart"/>
            <w:r>
              <w:rPr>
                <w:rFonts w:ascii="Calibri" w:hAnsi="Calibri" w:cs="Arial Narrow"/>
              </w:rPr>
              <w:t>lácteos .</w:t>
            </w:r>
            <w:proofErr w:type="gramEnd"/>
            <w:r>
              <w:rPr>
                <w:rFonts w:ascii="Calibri" w:hAnsi="Calibri" w:cs="Arial Narrow"/>
              </w:rPr>
              <w:t xml:space="preserve">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APTAMIL SOJA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1.200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25,90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31.080,00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2397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49641 - "</w:t>
            </w:r>
            <w:proofErr w:type="spellStart"/>
            <w:r>
              <w:rPr>
                <w:rFonts w:ascii="Calibri" w:hAnsi="Calibri" w:cs="Arial Narrow"/>
              </w:rPr>
              <w:t>Pediasure</w:t>
            </w:r>
            <w:proofErr w:type="spellEnd"/>
            <w:r>
              <w:rPr>
                <w:rFonts w:ascii="Calibri" w:hAnsi="Calibri" w:cs="Arial Narrow"/>
              </w:rPr>
              <w:t>, lata com 900 gramas; Densidade calórica: 1,0 kcal/ml; Distribuição calórica: Proteína: 31g/1 – 12% (</w:t>
            </w:r>
            <w:proofErr w:type="spellStart"/>
            <w:r>
              <w:rPr>
                <w:rFonts w:ascii="Calibri" w:hAnsi="Calibri" w:cs="Arial Narrow"/>
              </w:rPr>
              <w:t>caseinato</w:t>
            </w:r>
            <w:proofErr w:type="spellEnd"/>
            <w:r>
              <w:rPr>
                <w:rFonts w:ascii="Calibri" w:hAnsi="Calibri" w:cs="Arial Narrow"/>
              </w:rPr>
              <w:t xml:space="preserve"> de sódio – 70%</w:t>
            </w:r>
            <w:proofErr w:type="gramStart"/>
            <w:r>
              <w:rPr>
                <w:rFonts w:ascii="Calibri" w:hAnsi="Calibri" w:cs="Arial Narrow"/>
              </w:rPr>
              <w:t xml:space="preserve"> ;</w:t>
            </w:r>
            <w:proofErr w:type="gramEnd"/>
            <w:r>
              <w:rPr>
                <w:rFonts w:ascii="Calibri" w:hAnsi="Calibri" w:cs="Arial Narrow"/>
              </w:rPr>
              <w:t xml:space="preserve"> concentrado proteico do soro – 16%; Proteína de soja – 14% ) 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"</w:t>
            </w:r>
            <w:proofErr w:type="spellStart"/>
            <w:r>
              <w:rPr>
                <w:rFonts w:ascii="Calibri" w:hAnsi="Calibri" w:cs="Arial Narrow"/>
              </w:rPr>
              <w:t>Pediasure</w:t>
            </w:r>
            <w:proofErr w:type="spellEnd"/>
            <w:r>
              <w:rPr>
                <w:rFonts w:ascii="Calibri" w:hAnsi="Calibri" w:cs="Arial Narrow"/>
              </w:rPr>
              <w:t>, lata com 900 gramas; Densidade calórica: 1,0 kcal/ml; Distribuição calórica: Proteína: 31g/1 – 12% (</w:t>
            </w:r>
            <w:proofErr w:type="spellStart"/>
            <w:r>
              <w:rPr>
                <w:rFonts w:ascii="Calibri" w:hAnsi="Calibri" w:cs="Arial Narrow"/>
              </w:rPr>
              <w:t>caseinato</w:t>
            </w:r>
            <w:proofErr w:type="spellEnd"/>
            <w:r>
              <w:rPr>
                <w:rFonts w:ascii="Calibri" w:hAnsi="Calibri" w:cs="Arial Narrow"/>
              </w:rPr>
              <w:t xml:space="preserve"> de sódio – 70%</w:t>
            </w:r>
            <w:proofErr w:type="gramStart"/>
            <w:r>
              <w:rPr>
                <w:rFonts w:ascii="Calibri" w:hAnsi="Calibri" w:cs="Arial Narrow"/>
              </w:rPr>
              <w:t xml:space="preserve"> ;</w:t>
            </w:r>
            <w:proofErr w:type="gramEnd"/>
            <w:r>
              <w:rPr>
                <w:rFonts w:ascii="Calibri" w:hAnsi="Calibri" w:cs="Arial Narrow"/>
              </w:rPr>
              <w:t xml:space="preserve"> concentrado proteico do soro – 16%; Proteína de soja – 14% ) ; Carboidrato: 129,5g/1 – 53% (Xarope de milho hidrolisado – 50 %; Sacarose – 46%; </w:t>
            </w:r>
            <w:proofErr w:type="spellStart"/>
            <w:r>
              <w:rPr>
                <w:rFonts w:ascii="Calibri" w:hAnsi="Calibri" w:cs="Arial Narrow"/>
              </w:rPr>
              <w:t>Fos</w:t>
            </w:r>
            <w:proofErr w:type="spellEnd"/>
            <w:r>
              <w:rPr>
                <w:rFonts w:ascii="Calibri" w:hAnsi="Calibri" w:cs="Arial Narrow"/>
              </w:rPr>
              <w:t xml:space="preserve"> – 4%); Lipídios: 39g/1 – 35% (óleo de açafrão de alto teor oleico – 39%; óleo de soja – 46%; TCM – 15%); Sódio: </w:t>
            </w:r>
            <w:r>
              <w:rPr>
                <w:rFonts w:ascii="Calibri" w:hAnsi="Calibri" w:cs="Arial Narrow"/>
              </w:rPr>
              <w:lastRenderedPageBreak/>
              <w:t xml:space="preserve">380mg/1; Potássio: 1440mg/1; </w:t>
            </w:r>
            <w:proofErr w:type="spellStart"/>
            <w:r>
              <w:rPr>
                <w:rFonts w:ascii="Calibri" w:hAnsi="Calibri" w:cs="Arial Narrow"/>
              </w:rPr>
              <w:t>Oligoelementos</w:t>
            </w:r>
            <w:proofErr w:type="spellEnd"/>
            <w:r>
              <w:rPr>
                <w:rFonts w:ascii="Calibri" w:hAnsi="Calibri" w:cs="Arial Narrow"/>
              </w:rPr>
              <w:t xml:space="preserve">: Selênio, Cromo e Molibdênio. Nutr. Cond. Essenciais: Taurina e </w:t>
            </w:r>
            <w:proofErr w:type="spellStart"/>
            <w:r>
              <w:rPr>
                <w:rFonts w:ascii="Calibri" w:hAnsi="Calibri" w:cs="Arial Narrow"/>
              </w:rPr>
              <w:t>Carnitina</w:t>
            </w:r>
            <w:proofErr w:type="spellEnd"/>
            <w:r>
              <w:rPr>
                <w:rFonts w:ascii="Calibri" w:hAnsi="Calibri" w:cs="Arial Narrow"/>
              </w:rPr>
              <w:t xml:space="preserve"> </w:t>
            </w:r>
            <w:proofErr w:type="spellStart"/>
            <w:r>
              <w:rPr>
                <w:rFonts w:ascii="Calibri" w:hAnsi="Calibri" w:cs="Arial Narrow"/>
              </w:rPr>
              <w:t>Osmolaridade</w:t>
            </w:r>
            <w:proofErr w:type="spellEnd"/>
            <w:r>
              <w:rPr>
                <w:rFonts w:ascii="Calibri" w:hAnsi="Calibri" w:cs="Arial Narrow"/>
              </w:rPr>
              <w:t xml:space="preserve">: 281mOsm/1 "  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FORTINI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497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87,00</w:t>
            </w:r>
          </w:p>
        </w:tc>
        <w:tc>
          <w:tcPr>
            <w:tcW w:w="643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26.100,00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4357" w:type="pct"/>
            <w:gridSpan w:val="5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643" w:type="pct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110.650,00</w:t>
            </w:r>
          </w:p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BD4389" w:rsidRPr="00BD4389" w:rsidRDefault="00BD438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BD4389" w:rsidRPr="00BD4389" w:rsidRDefault="00BD438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BD4389">
        <w:rPr>
          <w:rFonts w:ascii="Calibri" w:hAnsi="Calibri" w:cs="Arial Narrow"/>
          <w:b/>
        </w:rPr>
        <w:t xml:space="preserve">4108 - A. P. </w:t>
      </w:r>
      <w:proofErr w:type="spellStart"/>
      <w:r w:rsidRPr="00BD4389">
        <w:rPr>
          <w:rFonts w:ascii="Calibri" w:hAnsi="Calibri" w:cs="Arial Narrow"/>
          <w:b/>
        </w:rPr>
        <w:t>Tortelli</w:t>
      </w:r>
      <w:proofErr w:type="spellEnd"/>
      <w:r w:rsidRPr="00BD4389">
        <w:rPr>
          <w:rFonts w:ascii="Calibri" w:hAnsi="Calibri" w:cs="Arial Narrow"/>
          <w:b/>
        </w:rPr>
        <w:t xml:space="preserve"> Comércio de Produtos Médicos Hospitalares </w:t>
      </w:r>
      <w:proofErr w:type="spellStart"/>
      <w:r w:rsidRPr="00BD4389">
        <w:rPr>
          <w:rFonts w:ascii="Calibri" w:hAnsi="Calibri" w:cs="Arial Narrow"/>
          <w:b/>
        </w:rPr>
        <w:t>Ltda</w:t>
      </w:r>
      <w:proofErr w:type="spellEnd"/>
      <w:r w:rsidRPr="00BD4389">
        <w:rPr>
          <w:rFonts w:ascii="Calibri" w:hAnsi="Calibri" w:cs="Arial Narrow"/>
          <w:b/>
        </w:rPr>
        <w:t xml:space="preserve"> EPP (78.451.614/0001-</w:t>
      </w:r>
      <w:proofErr w:type="gramStart"/>
      <w:r w:rsidRPr="00BD4389">
        <w:rPr>
          <w:rFonts w:ascii="Calibri" w:hAnsi="Calibri" w:cs="Arial Narrow"/>
          <w:b/>
        </w:rPr>
        <w:t>87)</w:t>
      </w:r>
      <w:proofErr w:type="gramEnd"/>
    </w:p>
    <w:tbl>
      <w:tblPr>
        <w:tblW w:w="5494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4666"/>
        <w:gridCol w:w="909"/>
        <w:gridCol w:w="1301"/>
        <w:gridCol w:w="944"/>
        <w:gridCol w:w="1109"/>
      </w:tblGrid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456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5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584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3</w:t>
            </w:r>
            <w:proofErr w:type="gramEnd"/>
          </w:p>
        </w:tc>
        <w:tc>
          <w:tcPr>
            <w:tcW w:w="2456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49634 - Fórmula</w:t>
            </w:r>
            <w:proofErr w:type="gramEnd"/>
            <w:r>
              <w:rPr>
                <w:rFonts w:ascii="Calibri" w:hAnsi="Calibri" w:cs="Arial Narrow"/>
              </w:rPr>
              <w:t xml:space="preserve"> Líquida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1.2 cal/ml),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Proteína), sendo 70% ou mais de </w:t>
            </w:r>
            <w:proofErr w:type="spellStart"/>
            <w:r>
              <w:rPr>
                <w:rFonts w:ascii="Calibri" w:hAnsi="Calibri" w:cs="Arial Narrow"/>
              </w:rPr>
              <w:t>Caseinato</w:t>
            </w:r>
            <w:proofErr w:type="spellEnd"/>
            <w:r>
              <w:rPr>
                <w:rFonts w:ascii="Calibri" w:hAnsi="Calibri" w:cs="Arial Narrow"/>
              </w:rPr>
              <w:t xml:space="preserve"> de Cálcio e Sódio, e 30% ou menos de </w:t>
            </w:r>
            <w:proofErr w:type="spellStart"/>
            <w:r>
              <w:rPr>
                <w:rFonts w:ascii="Calibri" w:hAnsi="Calibri" w:cs="Arial Narrow"/>
              </w:rPr>
              <w:t>Prot</w:t>
            </w:r>
            <w:proofErr w:type="spellEnd"/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Líquida Nutricionalmente Completa e Balanceada,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</w:t>
            </w:r>
            <w:proofErr w:type="gramStart"/>
            <w:r>
              <w:rPr>
                <w:rFonts w:ascii="Calibri" w:hAnsi="Calibri" w:cs="Arial Narrow"/>
              </w:rPr>
              <w:t>1.2 cal</w:t>
            </w:r>
            <w:proofErr w:type="gramEnd"/>
            <w:r>
              <w:rPr>
                <w:rFonts w:ascii="Calibri" w:hAnsi="Calibri" w:cs="Arial Narrow"/>
              </w:rPr>
              <w:t xml:space="preserve">/ml),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 a 15% de Proteína), sendo 70% ou mais de </w:t>
            </w:r>
            <w:proofErr w:type="spellStart"/>
            <w:r>
              <w:rPr>
                <w:rFonts w:ascii="Calibri" w:hAnsi="Calibri" w:cs="Arial Narrow"/>
              </w:rPr>
              <w:t>Caseinato</w:t>
            </w:r>
            <w:proofErr w:type="spellEnd"/>
            <w:r>
              <w:rPr>
                <w:rFonts w:ascii="Calibri" w:hAnsi="Calibri" w:cs="Arial Narrow"/>
              </w:rPr>
              <w:t xml:space="preserve"> de Cálcio e Sódio, e 30% ou menos de Proteína Isolada de Soja,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, isenta de Fibras. Demais nutrientes de acordo com RDA. Isento de Lactose, Sacarose e Glúten. Embalagem de 01 Litro em Sistema Aberto. Sabor: Baunilha. Validade mínima de 80% do prazo de validade total. Apresentar registro no órgão competente/ ANVISA.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TROPHIC BASIC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Fsc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600</w:t>
            </w:r>
          </w:p>
        </w:tc>
        <w:tc>
          <w:tcPr>
            <w:tcW w:w="945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20,55</w:t>
            </w:r>
          </w:p>
        </w:tc>
        <w:tc>
          <w:tcPr>
            <w:tcW w:w="584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12.330,00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4416" w:type="pct"/>
            <w:gridSpan w:val="5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584" w:type="pct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12.330,00</w:t>
            </w:r>
          </w:p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BD4389" w:rsidRPr="00BD4389" w:rsidRDefault="00BD438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BD4389" w:rsidRPr="00BD4389" w:rsidRDefault="00BD4389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proofErr w:type="gramStart"/>
      <w:r w:rsidRPr="00BD4389">
        <w:rPr>
          <w:rFonts w:ascii="Calibri" w:hAnsi="Calibri" w:cs="Arial Narrow"/>
          <w:b/>
        </w:rPr>
        <w:t>8226 - CM HOSPITALAR</w:t>
      </w:r>
      <w:proofErr w:type="gramEnd"/>
      <w:r w:rsidRPr="00BD4389">
        <w:rPr>
          <w:rFonts w:ascii="Calibri" w:hAnsi="Calibri" w:cs="Arial Narrow"/>
          <w:b/>
        </w:rPr>
        <w:t xml:space="preserve"> LTDA (12.420.164/0003-19)</w:t>
      </w:r>
    </w:p>
    <w:tbl>
      <w:tblPr>
        <w:tblW w:w="5494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9"/>
        <w:gridCol w:w="4666"/>
        <w:gridCol w:w="909"/>
        <w:gridCol w:w="1301"/>
        <w:gridCol w:w="944"/>
        <w:gridCol w:w="1109"/>
      </w:tblGrid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456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  <w:b/>
              </w:rPr>
            </w:pPr>
            <w:proofErr w:type="spellStart"/>
            <w:r>
              <w:rPr>
                <w:rFonts w:ascii="Calibri" w:hAnsi="Calibri" w:cs="Arial Narrow"/>
                <w:b/>
              </w:rPr>
              <w:t>Unid</w:t>
            </w:r>
            <w:proofErr w:type="spellEnd"/>
            <w:r>
              <w:rPr>
                <w:rFonts w:ascii="Calibri" w:hAnsi="Calibri" w:cs="Arial Narrow"/>
                <w:b/>
              </w:rPr>
              <w:t xml:space="preserve">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5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584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  <w:b/>
              </w:rPr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2456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49632 - Fórmula Líquida Nutricionalmente Completa e Balanceada</w:t>
            </w:r>
            <w:proofErr w:type="gramStart"/>
            <w:r>
              <w:rPr>
                <w:rFonts w:ascii="Calibri" w:hAnsi="Calibri" w:cs="Arial Narrow"/>
              </w:rPr>
              <w:t>, especifica</w:t>
            </w:r>
            <w:proofErr w:type="gramEnd"/>
            <w:r>
              <w:rPr>
                <w:rFonts w:ascii="Calibri" w:hAnsi="Calibri" w:cs="Arial Narrow"/>
              </w:rPr>
              <w:t xml:space="preserve"> para pacientes que apresentam descontrole glicêmico.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</w:t>
            </w:r>
            <w:proofErr w:type="gramStart"/>
            <w:r>
              <w:rPr>
                <w:rFonts w:ascii="Calibri" w:hAnsi="Calibri" w:cs="Arial Narrow"/>
              </w:rPr>
              <w:t>1.2 cal</w:t>
            </w:r>
            <w:proofErr w:type="gramEnd"/>
            <w:r>
              <w:rPr>
                <w:rFonts w:ascii="Calibri" w:hAnsi="Calibri" w:cs="Arial Narrow"/>
              </w:rPr>
              <w:t xml:space="preserve">/ml), Hiperproteica </w:t>
            </w:r>
            <w:r>
              <w:rPr>
                <w:rFonts w:ascii="Calibri" w:hAnsi="Calibri" w:cs="Arial Narrow"/>
              </w:rPr>
              <w:lastRenderedPageBreak/>
              <w:t>(16 a 18% de Proteína), com no m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Fórmula Líquida Nutricionalmente Completa e Balanceada</w:t>
            </w:r>
            <w:proofErr w:type="gramStart"/>
            <w:r>
              <w:rPr>
                <w:rFonts w:ascii="Calibri" w:hAnsi="Calibri" w:cs="Arial Narrow"/>
              </w:rPr>
              <w:t>, especifica</w:t>
            </w:r>
            <w:proofErr w:type="gramEnd"/>
            <w:r>
              <w:rPr>
                <w:rFonts w:ascii="Calibri" w:hAnsi="Calibri" w:cs="Arial Narrow"/>
              </w:rPr>
              <w:t xml:space="preserve"> para pacientes que apresentam descontrole glicêmico.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 (1.0 a </w:t>
            </w:r>
            <w:proofErr w:type="gramStart"/>
            <w:r>
              <w:rPr>
                <w:rFonts w:ascii="Calibri" w:hAnsi="Calibri" w:cs="Arial Narrow"/>
              </w:rPr>
              <w:t>1.2 cal</w:t>
            </w:r>
            <w:proofErr w:type="gramEnd"/>
            <w:r>
              <w:rPr>
                <w:rFonts w:ascii="Calibri" w:hAnsi="Calibri" w:cs="Arial Narrow"/>
              </w:rPr>
              <w:t xml:space="preserve">/ml), Hiperproteica (16 a 18% de Proteína), com no mínimo 15 gramas/litro de Fibras. Demais nutrientes de acordo com RDA. Isento de Lactose, Sacarose e Glúten. Embalagem de 01 Litro em Sistema Aberto. Sabor: Baunilha. Validade mínima de 80% do prazo de validade total. Apresentar registro no órgão competente/ ANVISA.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Nestle</w:t>
            </w:r>
            <w:proofErr w:type="spellEnd"/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lastRenderedPageBreak/>
              <w:t>Fsc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900</w:t>
            </w:r>
          </w:p>
        </w:tc>
        <w:tc>
          <w:tcPr>
            <w:tcW w:w="945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27,40</w:t>
            </w:r>
          </w:p>
        </w:tc>
        <w:tc>
          <w:tcPr>
            <w:tcW w:w="584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24.660,00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299" w:type="pct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gramStart"/>
            <w:r>
              <w:rPr>
                <w:rFonts w:ascii="Calibri" w:hAnsi="Calibri" w:cs="Arial Narrow"/>
              </w:rPr>
              <w:lastRenderedPageBreak/>
              <w:t>6</w:t>
            </w:r>
            <w:proofErr w:type="gramEnd"/>
          </w:p>
        </w:tc>
        <w:tc>
          <w:tcPr>
            <w:tcW w:w="2456" w:type="pct"/>
            <w:shd w:val="clear" w:color="auto" w:fill="auto"/>
          </w:tcPr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49637 - Fórmula para Nutrição </w:t>
            </w:r>
            <w:proofErr w:type="spellStart"/>
            <w:r>
              <w:rPr>
                <w:rFonts w:ascii="Calibri" w:hAnsi="Calibri" w:cs="Arial Narrow"/>
              </w:rPr>
              <w:t>Enteral</w:t>
            </w:r>
            <w:proofErr w:type="spellEnd"/>
            <w:r>
              <w:rPr>
                <w:rFonts w:ascii="Calibri" w:hAnsi="Calibri" w:cs="Arial Narrow"/>
              </w:rPr>
              <w:t xml:space="preserve"> e Oral em Pó, à base de Peptídeos,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. Indicado para crianças de 1 a 10 anos de idade, com retardo de esvaziamento gástrico.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(12% de proteína) se</w:t>
            </w:r>
          </w:p>
          <w:p w:rsid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Fórmula para Nutrição </w:t>
            </w:r>
            <w:proofErr w:type="spellStart"/>
            <w:r>
              <w:rPr>
                <w:rFonts w:ascii="Calibri" w:hAnsi="Calibri" w:cs="Arial Narrow"/>
              </w:rPr>
              <w:t>Enteral</w:t>
            </w:r>
            <w:proofErr w:type="spellEnd"/>
            <w:r>
              <w:rPr>
                <w:rFonts w:ascii="Calibri" w:hAnsi="Calibri" w:cs="Arial Narrow"/>
              </w:rPr>
              <w:t xml:space="preserve"> e Oral em Pó, à base de Peptídeos, </w:t>
            </w:r>
            <w:proofErr w:type="spellStart"/>
            <w:r>
              <w:rPr>
                <w:rFonts w:ascii="Calibri" w:hAnsi="Calibri" w:cs="Arial Narrow"/>
              </w:rPr>
              <w:t>Normocalórica</w:t>
            </w:r>
            <w:proofErr w:type="spellEnd"/>
            <w:r>
              <w:rPr>
                <w:rFonts w:ascii="Calibri" w:hAnsi="Calibri" w:cs="Arial Narrow"/>
              </w:rPr>
              <w:t xml:space="preserve">. Indicado para crianças de 1 a 10 anos de idade, com retardo de esvaziamento gástrico. </w:t>
            </w:r>
            <w:proofErr w:type="spellStart"/>
            <w:r>
              <w:rPr>
                <w:rFonts w:ascii="Calibri" w:hAnsi="Calibri" w:cs="Arial Narrow"/>
              </w:rPr>
              <w:t>Normoproteica</w:t>
            </w:r>
            <w:proofErr w:type="spellEnd"/>
            <w:r>
              <w:rPr>
                <w:rFonts w:ascii="Calibri" w:hAnsi="Calibri" w:cs="Arial Narrow"/>
              </w:rPr>
              <w:t xml:space="preserve"> (12% de proteína) sendo 100% de Proteína do Soro do Leite Hidrolisada, </w:t>
            </w:r>
            <w:proofErr w:type="spellStart"/>
            <w:r>
              <w:rPr>
                <w:rFonts w:ascii="Calibri" w:hAnsi="Calibri" w:cs="Arial Narrow"/>
              </w:rPr>
              <w:t>Normolipidica</w:t>
            </w:r>
            <w:proofErr w:type="spellEnd"/>
            <w:r>
              <w:rPr>
                <w:rFonts w:ascii="Calibri" w:hAnsi="Calibri" w:cs="Arial Narrow"/>
              </w:rPr>
              <w:t xml:space="preserve">. Isento de Fibras, Lactose e Glúten. Embalagem de 400 gramas. Sabor: Baunilha. Validade mínima de 80% do prazo de validade total. Apresentar registro no órgão competente/ ANVISA. (AMOSTRA) </w:t>
            </w:r>
          </w:p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Nestle</w:t>
            </w:r>
            <w:proofErr w:type="spellEnd"/>
          </w:p>
        </w:tc>
        <w:tc>
          <w:tcPr>
            <w:tcW w:w="908" w:type="dxa"/>
            <w:shd w:val="clear" w:color="auto" w:fill="auto"/>
          </w:tcPr>
          <w:p w:rsidR="00BD4389" w:rsidRPr="00BD4389" w:rsidRDefault="00BD4389" w:rsidP="0024645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both"/>
              <w:rPr>
                <w:rFonts w:ascii="Calibri" w:hAnsi="Calibri" w:cs="Arial Narrow"/>
              </w:rPr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301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45" w:type="dxa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183,58</w:t>
            </w:r>
          </w:p>
        </w:tc>
        <w:tc>
          <w:tcPr>
            <w:tcW w:w="584" w:type="pct"/>
            <w:shd w:val="clear" w:color="auto" w:fill="auto"/>
          </w:tcPr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36.716,00</w:t>
            </w:r>
          </w:p>
        </w:tc>
      </w:tr>
      <w:tr w:rsidR="00BD4389" w:rsidTr="00BD4389">
        <w:tblPrEx>
          <w:tblCellMar>
            <w:top w:w="0" w:type="dxa"/>
            <w:bottom w:w="0" w:type="dxa"/>
          </w:tblCellMar>
        </w:tblPrEx>
        <w:tc>
          <w:tcPr>
            <w:tcW w:w="4416" w:type="pct"/>
            <w:gridSpan w:val="5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584" w:type="pct"/>
            <w:shd w:val="clear" w:color="auto" w:fill="auto"/>
          </w:tcPr>
          <w:p w:rsid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61.376,00</w:t>
            </w:r>
          </w:p>
          <w:p w:rsidR="00BD4389" w:rsidRPr="00BD4389" w:rsidRDefault="00BD4389" w:rsidP="00BD438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right"/>
              <w:rPr>
                <w:rFonts w:ascii="Calibri" w:hAnsi="Calibri" w:cs="Arial Narrow"/>
              </w:rPr>
            </w:pPr>
          </w:p>
        </w:tc>
      </w:tr>
    </w:tbl>
    <w:p w:rsidR="0024645F" w:rsidRPr="00487160" w:rsidRDefault="00234F7B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</w:rPr>
        <w:fldChar w:fldCharType="end"/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487160">
        <w:rPr>
          <w:rFonts w:ascii="Calibri" w:hAnsi="Calibri" w:cs="Arial Narrow"/>
        </w:rPr>
        <w:t xml:space="preserve">Mafra, </w:t>
      </w:r>
      <w:fldSimple w:instr=" DOCVARIABLE DATA.ATUAL \* MERGEFORMAT ">
        <w:r w:rsidR="00BD4389">
          <w:rPr>
            <w:rFonts w:ascii="Calibri" w:hAnsi="Calibri" w:cs="Arial Narrow"/>
          </w:rPr>
          <w:t>12/11/2015</w:t>
        </w:r>
      </w:fldSimple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BD4389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45F" w:rsidRDefault="0024645F" w:rsidP="0024645F">
      <w:pPr>
        <w:spacing w:after="0" w:line="240" w:lineRule="auto"/>
      </w:pPr>
      <w:r>
        <w:separator/>
      </w:r>
    </w:p>
  </w:endnote>
  <w:end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45F" w:rsidRDefault="0024645F" w:rsidP="0024645F">
      <w:pPr>
        <w:spacing w:after="0" w:line="240" w:lineRule="auto"/>
      </w:pPr>
      <w:r>
        <w:separator/>
      </w:r>
    </w:p>
  </w:footnote>
  <w:footnote w:type="continuationSeparator" w:id="0">
    <w:p w:rsidR="0024645F" w:rsidRDefault="0024645F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34F7B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34F7B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234F7B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50994842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</w:docVars>
  <w:rsids>
    <w:rsidRoot w:val="00D815AD"/>
    <w:rsid w:val="000054A3"/>
    <w:rsid w:val="000C434B"/>
    <w:rsid w:val="00234F7B"/>
    <w:rsid w:val="0024645F"/>
    <w:rsid w:val="002647C3"/>
    <w:rsid w:val="002E6205"/>
    <w:rsid w:val="0035322B"/>
    <w:rsid w:val="00451557"/>
    <w:rsid w:val="004E5201"/>
    <w:rsid w:val="0073498F"/>
    <w:rsid w:val="007D138B"/>
    <w:rsid w:val="00844D1E"/>
    <w:rsid w:val="008C0D4F"/>
    <w:rsid w:val="009C1DF5"/>
    <w:rsid w:val="00A33F38"/>
    <w:rsid w:val="00A57EC6"/>
    <w:rsid w:val="00A97DDE"/>
    <w:rsid w:val="00AA69C6"/>
    <w:rsid w:val="00BD4389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1365</Words>
  <Characters>7372</Characters>
  <Application>Microsoft Office Word</Application>
  <DocSecurity>0</DocSecurity>
  <Lines>61</Lines>
  <Paragraphs>17</Paragraphs>
  <ScaleCrop>false</ScaleCrop>
  <Company>....</Company>
  <LinksUpToDate>false</LinksUpToDate>
  <CharactersWithSpaces>8720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Luiz Ceccon</cp:lastModifiedBy>
  <cp:revision>2</cp:revision>
  <dcterms:created xsi:type="dcterms:W3CDTF">2015-11-25T11:21:00Z</dcterms:created>
  <dcterms:modified xsi:type="dcterms:W3CDTF">2015-11-25T11:21:00Z</dcterms:modified>
</cp:coreProperties>
</file>