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</w:t>
      </w:r>
      <w:r w:rsidR="00E616DC">
        <w:rPr>
          <w:rFonts w:ascii="Calibri" w:hAnsi="Calibri"/>
        </w:rPr>
        <w:t>m base na lei 8.666/93, alterações posteriores</w:t>
      </w:r>
      <w:r w:rsidRPr="00C237EB">
        <w:rPr>
          <w:rFonts w:ascii="Calibri" w:hAnsi="Calibri"/>
        </w:rPr>
        <w:t xml:space="preserve">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F6396D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F6396D" w:rsidRPr="00A57EC6">
        <w:rPr>
          <w:rFonts w:ascii="Calibri" w:hAnsi="Calibri" w:cs="Arial Narrow"/>
        </w:rPr>
        <w:fldChar w:fldCharType="separate"/>
      </w:r>
      <w:r w:rsidR="00E616DC">
        <w:rPr>
          <w:rFonts w:ascii="Calibri" w:hAnsi="Calibri" w:cs="Arial Narrow"/>
        </w:rPr>
        <w:t>CONCESSÃO DE INCENTIVO INDUSTRIAL, NA FORMA DE DOAÇÃO GRATUITA COM ENCARGO SOBRE BEM IMÓVEL, pelo período indeterminado, de propriedade do Município, com a finalidade de incentivo e estímulo à instalação de empresa e geração de emprego e renda, no Município de Mafra/SC, assim descrito: “Uma área de 762.278,83² (setecentos e sessenta e dois mil, duzentos e setenta e oito metros e oitenta e três decímetros quadrados) localizado junto ao Distrito Industrial, na localidade de São Lourenço, no município de Mafra/SC.”</w:t>
      </w:r>
      <w:proofErr w:type="gramStart"/>
      <w:r w:rsidR="00F6396D" w:rsidRPr="00A57EC6">
        <w:rPr>
          <w:rFonts w:ascii="Calibri" w:hAnsi="Calibri" w:cs="Arial Narrow"/>
        </w:rPr>
        <w:fldChar w:fldCharType="end"/>
      </w:r>
      <w:proofErr w:type="gramEnd"/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E616DC" w:rsidRDefault="00E616DC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Concorrência Pública</w:t>
      </w:r>
      <w:proofErr w:type="gramStart"/>
      <w:r>
        <w:rPr>
          <w:rFonts w:ascii="Calibri" w:hAnsi="Calibri" w:cs="Arial Narrow"/>
          <w:b/>
        </w:rPr>
        <w:t xml:space="preserve"> </w:t>
      </w:r>
      <w:r w:rsidR="00A57EC6" w:rsidRPr="00A57EC6">
        <w:rPr>
          <w:rFonts w:ascii="Calibri" w:hAnsi="Calibri" w:cs="Arial Narrow"/>
          <w:b/>
        </w:rPr>
        <w:t xml:space="preserve"> </w:t>
      </w:r>
      <w:proofErr w:type="gramEnd"/>
      <w:r w:rsidR="00A57EC6"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>
          <w:rPr>
            <w:rFonts w:ascii="Calibri" w:hAnsi="Calibri" w:cs="Arial Narrow"/>
          </w:rPr>
          <w:t>002/2015</w:t>
        </w:r>
      </w:fldSimple>
      <w:r w:rsidR="00111F12">
        <w:rPr>
          <w:rFonts w:ascii="Calibri" w:hAnsi="Calibri" w:cs="Arial Narrow"/>
        </w:rPr>
        <w:t xml:space="preserve"> </w:t>
      </w:r>
    </w:p>
    <w:p w:rsidR="00E616DC" w:rsidRDefault="00E616DC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111F12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t xml:space="preserve"> </w:t>
      </w:r>
      <w:r w:rsidRPr="00111F12">
        <w:rPr>
          <w:rFonts w:ascii="Calibri" w:hAnsi="Calibri" w:cs="Arial Narrow"/>
          <w:b/>
        </w:rPr>
        <w:t>Processo número:</w:t>
      </w:r>
      <w:r>
        <w:rPr>
          <w:rFonts w:ascii="Calibri" w:hAnsi="Calibri" w:cs="Arial Narrow"/>
        </w:rPr>
        <w:t xml:space="preserve"> </w:t>
      </w:r>
      <w:fldSimple w:instr=" DOCVARIABLE LICITACAO.PROCESSO.ADMINISTRATIVO \* MERGEFORMAT ">
        <w:r w:rsidR="00E616DC">
          <w:rPr>
            <w:rFonts w:ascii="Calibri" w:hAnsi="Calibri" w:cs="Arial Narrow"/>
          </w:rPr>
          <w:t>336/2015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E616DC">
          <w:rPr>
            <w:rFonts w:ascii="Calibri" w:hAnsi="Calibri" w:cs="Arial Narrow"/>
          </w:rPr>
          <w:t>18/12/2015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E616DC">
          <w:rPr>
            <w:rFonts w:ascii="Calibri" w:hAnsi="Calibri" w:cs="Arial Narrow"/>
          </w:rPr>
          <w:t>18/12/2015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487160" w:rsidRDefault="00E616DC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Fornecedor e item declarado Adjudicado</w:t>
      </w:r>
      <w:r w:rsidR="00A57EC6">
        <w:rPr>
          <w:rFonts w:ascii="Calibri" w:hAnsi="Calibri" w:cs="Arial Narrow"/>
          <w:b/>
        </w:rPr>
        <w:t>:</w:t>
      </w:r>
    </w:p>
    <w:p w:rsidR="00E616DC" w:rsidRPr="00E616DC" w:rsidRDefault="00F6396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E616DC" w:rsidRPr="00E616DC" w:rsidRDefault="00E616DC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E616DC">
        <w:rPr>
          <w:rFonts w:ascii="Calibri" w:hAnsi="Calibri" w:cs="Arial Narrow"/>
          <w:b/>
        </w:rPr>
        <w:t>8271 - MASTER AGROINDUSTRIAL LTDA</w:t>
      </w:r>
      <w:proofErr w:type="gramStart"/>
      <w:r w:rsidRPr="00E616DC">
        <w:rPr>
          <w:rFonts w:ascii="Calibri" w:hAnsi="Calibri" w:cs="Arial Narrow"/>
          <w:b/>
        </w:rPr>
        <w:t xml:space="preserve">  </w:t>
      </w:r>
      <w:proofErr w:type="gramEnd"/>
      <w:r w:rsidRPr="00E616DC">
        <w:rPr>
          <w:rFonts w:ascii="Calibri" w:hAnsi="Calibri" w:cs="Arial Narrow"/>
          <w:b/>
        </w:rPr>
        <w:t>(02.011.086/0001-83)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208"/>
        <w:gridCol w:w="7436"/>
      </w:tblGrid>
      <w:tr w:rsidR="00E616DC" w:rsidTr="00E616DC">
        <w:tblPrEx>
          <w:tblCellMar>
            <w:top w:w="0" w:type="dxa"/>
            <w:bottom w:w="0" w:type="dxa"/>
          </w:tblCellMar>
        </w:tblPrEx>
        <w:tc>
          <w:tcPr>
            <w:tcW w:w="699" w:type="pct"/>
            <w:shd w:val="clear" w:color="auto" w:fill="auto"/>
          </w:tcPr>
          <w:p w:rsidR="00E616DC" w:rsidRPr="00E616DC" w:rsidRDefault="00E616D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301" w:type="pct"/>
            <w:shd w:val="clear" w:color="auto" w:fill="auto"/>
          </w:tcPr>
          <w:p w:rsidR="00E616DC" w:rsidRPr="00E616DC" w:rsidRDefault="00E616D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</w:tr>
      <w:tr w:rsidR="00E616DC" w:rsidTr="00E616DC">
        <w:tblPrEx>
          <w:tblCellMar>
            <w:top w:w="0" w:type="dxa"/>
            <w:bottom w:w="0" w:type="dxa"/>
          </w:tblCellMar>
        </w:tblPrEx>
        <w:tc>
          <w:tcPr>
            <w:tcW w:w="699" w:type="pct"/>
            <w:shd w:val="clear" w:color="auto" w:fill="auto"/>
          </w:tcPr>
          <w:p w:rsidR="00E616DC" w:rsidRPr="00E616DC" w:rsidRDefault="00E616D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4301" w:type="pct"/>
            <w:shd w:val="clear" w:color="auto" w:fill="auto"/>
          </w:tcPr>
          <w:p w:rsidR="00E616DC" w:rsidRDefault="00E616D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51310 - CONCESSÃO DE INCENTIVO INDUSTRIAL, NA FORMA DE DOAÇÃO GRATUITA COM ENCARGO SOBRE BEM IMÓVEL, pelo período indeterminado, de propriedade do Município, com a finalidade de incentivo e estímulo </w:t>
            </w:r>
            <w:proofErr w:type="gramStart"/>
            <w:r>
              <w:rPr>
                <w:rFonts w:ascii="Calibri" w:hAnsi="Calibri" w:cs="Arial Narrow"/>
              </w:rPr>
              <w:t>à</w:t>
            </w:r>
            <w:proofErr w:type="gramEnd"/>
            <w:r>
              <w:rPr>
                <w:rFonts w:ascii="Calibri" w:hAnsi="Calibri" w:cs="Arial Narrow"/>
              </w:rPr>
              <w:t xml:space="preserve"> instala</w:t>
            </w:r>
          </w:p>
          <w:p w:rsidR="00E616DC" w:rsidRPr="00E616DC" w:rsidRDefault="00E616D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CONCESSÃO DE INCENTIVO INDUSTRIAL, NA FORMA DE DOAÇÃO GRATUITA COM ENCARGO SOBRE BEM IMÓVEL, pelo período indeterminado, de propriedade do Município, com a finalidade de incentivo e estímulo à instalação de empresa e geração de emprego e renda, no Município de Mafra/SC, assim descrito: “Uma área de 762.278,83² (setecentos e sessenta e dois mil, duzentos e setenta e oito metros e oitenta e três decímetros quadrados) localizado junto ao Distrito Industrial, na localidade de São Lourenço, no município de Mafra/SC.</w:t>
            </w:r>
            <w:proofErr w:type="gramStart"/>
            <w:r>
              <w:rPr>
                <w:rFonts w:ascii="Calibri" w:hAnsi="Calibri" w:cs="Arial Narrow"/>
              </w:rPr>
              <w:t>”</w:t>
            </w:r>
            <w:proofErr w:type="gramEnd"/>
          </w:p>
        </w:tc>
      </w:tr>
    </w:tbl>
    <w:p w:rsidR="0024645F" w:rsidRPr="00487160" w:rsidRDefault="00F6396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LICITACAO.ABERTURA.DATA \* MERGEFORMAT ">
        <w:r w:rsidR="00E616DC">
          <w:rPr>
            <w:rFonts w:ascii="Calibri" w:hAnsi="Calibri" w:cs="Arial Narrow"/>
          </w:rPr>
          <w:t>18/12/2015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2647C3" w:rsidRPr="00E616DC" w:rsidRDefault="00E616DC" w:rsidP="00E616DC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E616DC">
        <w:rPr>
          <w:rFonts w:ascii="Calibri" w:hAnsi="Calibri" w:cs="Arial Narrow"/>
          <w:b/>
          <w:bCs/>
        </w:rPr>
        <w:t>WELLINGTON ROBERTO BIELECKI</w:t>
      </w:r>
    </w:p>
    <w:p w:rsidR="00E616DC" w:rsidRDefault="00E616DC" w:rsidP="00E616DC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Prefeito Municipal</w:t>
      </w:r>
    </w:p>
    <w:sectPr w:rsidR="00E616DC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45F" w:rsidRDefault="0024645F" w:rsidP="0024645F">
      <w:pPr>
        <w:spacing w:after="0" w:line="240" w:lineRule="auto"/>
      </w:pPr>
      <w:r>
        <w:separator/>
      </w:r>
    </w:p>
  </w:endnote>
  <w:end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45F" w:rsidRDefault="0024645F" w:rsidP="0024645F">
      <w:pPr>
        <w:spacing w:after="0" w:line="240" w:lineRule="auto"/>
      </w:pPr>
      <w:r>
        <w:separator/>
      </w:r>
    </w:p>
  </w:footnote>
  <w:foot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F6396D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F6396D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14178588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C434B"/>
    <w:rsid w:val="00111F12"/>
    <w:rsid w:val="0024645F"/>
    <w:rsid w:val="002647C3"/>
    <w:rsid w:val="002E6205"/>
    <w:rsid w:val="0035322B"/>
    <w:rsid w:val="00402D15"/>
    <w:rsid w:val="00451557"/>
    <w:rsid w:val="004E5201"/>
    <w:rsid w:val="0073498F"/>
    <w:rsid w:val="007D138B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D56F0A"/>
    <w:rsid w:val="00D815AD"/>
    <w:rsid w:val="00DD31D1"/>
    <w:rsid w:val="00DE4FFA"/>
    <w:rsid w:val="00E616DC"/>
    <w:rsid w:val="00F301B1"/>
    <w:rsid w:val="00F503C6"/>
    <w:rsid w:val="00F6396D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1858</Characters>
  <Application>Microsoft Office Word</Application>
  <DocSecurity>0</DocSecurity>
  <Lines>15</Lines>
  <Paragraphs>4</Paragraphs>
  <ScaleCrop>false</ScaleCrop>
  <Company>....</Company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Luiz Ceccon</cp:lastModifiedBy>
  <cp:revision>2</cp:revision>
  <dcterms:created xsi:type="dcterms:W3CDTF">2016-01-13T10:23:00Z</dcterms:created>
  <dcterms:modified xsi:type="dcterms:W3CDTF">2016-01-13T10:23:00Z</dcterms:modified>
</cp:coreProperties>
</file>