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pneus, destinados a frota de veículos do Corpo de Bombeiros Militar de Mafra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pneus, destinados a frota de veículos do Corpo de Bombeiros Militar de Mafra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040/2016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123/2016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12/04/2016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12/04/2016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31533" w:rsidRDefault="00B40BC8">
      <w:r>
        <w:rPr>
          <w:b/>
        </w:rPr>
        <w:t xml:space="preserve"> 4690 - LAGB Acessórios e Peças Ltda (02.678.428/0001-13)</w:t>
      </w:r>
    </w:p>
    <w:tbl>
      <w:tblPr>
        <w:tblW w:w="0" w:type="auto"/>
        <w:tblLook w:val="04A0"/>
      </w:tblPr>
      <w:tblGrid>
        <w:gridCol w:w="857"/>
        <w:gridCol w:w="3557"/>
        <w:gridCol w:w="905"/>
        <w:gridCol w:w="1298"/>
        <w:gridCol w:w="996"/>
        <w:gridCol w:w="1107"/>
      </w:tblGrid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1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51484 - Pneu 205/75 R16</w:t>
            </w:r>
            <w:r>
              <w:br/>
              <w:t>LINGLONG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353,71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2.829,68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3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51487 - Pneu 245/70/R16 - Normal</w:t>
            </w:r>
            <w:r>
              <w:br/>
              <w:t>LINGLONG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464,67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1.858,68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4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51488 - Pneu 185/65/ R15</w:t>
            </w:r>
            <w:r>
              <w:br/>
              <w:t>apollo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202,40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809,60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51490 - Pneu 225/75 R15</w:t>
            </w:r>
            <w:r>
              <w:br/>
              <w:t>Kumho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383,09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1.532,36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7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52461 - Pneu 10.00 R20</w:t>
            </w:r>
            <w:r>
              <w:br/>
              <w:t>apollo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1.171,40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4.685,60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8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52462 - Colarinho para Pneu 10.00/20</w:t>
            </w:r>
            <w:r>
              <w:br/>
              <w:t>Bransales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22,36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89,44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9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52463 - Câmeras de ar para pneu 10.00/R20</w:t>
            </w:r>
            <w:r>
              <w:br/>
              <w:t>Bransales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76,93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307,72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10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52464 - Pneu 295/80 R22,5 p/Dianteira</w:t>
            </w:r>
            <w:r>
              <w:br/>
              <w:t>apollo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1.264,76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5.059,04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11</w:t>
            </w: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 xml:space="preserve">52465 - Pneu 295/80 R22,5 </w:t>
            </w:r>
            <w:r>
              <w:lastRenderedPageBreak/>
              <w:t>p/Traseiro</w:t>
            </w:r>
            <w:r>
              <w:br/>
              <w:t>apollo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</w:t>
            </w:r>
            <w:r>
              <w:lastRenderedPageBreak/>
              <w:t>1.264,76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lastRenderedPageBreak/>
              <w:t xml:space="preserve"> </w:t>
            </w:r>
            <w:r>
              <w:lastRenderedPageBreak/>
              <w:t>10.118,08</w:t>
            </w:r>
          </w:p>
        </w:tc>
      </w:tr>
      <w:tr w:rsidR="00A31533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lastRenderedPageBreak/>
              <w:t xml:space="preserve">Total 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27.290,20</w:t>
            </w:r>
          </w:p>
        </w:tc>
      </w:tr>
    </w:tbl>
    <w:p w:rsidR="00A31533" w:rsidRDefault="00B40BC8">
      <w:r>
        <w:rPr>
          <w:b/>
        </w:rPr>
        <w:t xml:space="preserve"> 8348 - PNEUBRAS COMERCIO DE PNEUS LTDA-ME (23.794.633/0001-14)</w:t>
      </w:r>
    </w:p>
    <w:tbl>
      <w:tblPr>
        <w:tblW w:w="0" w:type="auto"/>
        <w:tblLook w:val="04A0"/>
      </w:tblPr>
      <w:tblGrid>
        <w:gridCol w:w="871"/>
        <w:gridCol w:w="3708"/>
        <w:gridCol w:w="905"/>
        <w:gridCol w:w="1298"/>
        <w:gridCol w:w="942"/>
        <w:gridCol w:w="996"/>
      </w:tblGrid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2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51486 - Pneu 245/70/R16 - Borrachudo</w:t>
            </w:r>
            <w:r>
              <w:br/>
              <w:t>FIRESTONE DESTINATIO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600,00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2.400,00</w:t>
            </w:r>
          </w:p>
        </w:tc>
      </w:tr>
      <w:tr w:rsidR="00A3153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6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51492 - Pneu 255/70 R16</w:t>
            </w:r>
            <w:r>
              <w:br/>
              <w:t>BRIDGESTONE DUELLER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526,00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2.104,00</w:t>
            </w:r>
          </w:p>
        </w:tc>
      </w:tr>
      <w:tr w:rsidR="00A31533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533" w:rsidRDefault="00B40BC8">
            <w:pPr>
              <w:spacing w:after="0"/>
              <w:jc w:val="right"/>
            </w:pPr>
            <w:r>
              <w:t xml:space="preserve"> 4.504,00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12/04/2016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0BC8" w:rsidRDefault="00B40BC8" w:rsidP="0024645F">
      <w:pPr>
        <w:spacing w:after="0" w:line="240" w:lineRule="auto"/>
      </w:pPr>
      <w:r>
        <w:separator/>
      </w:r>
    </w:p>
  </w:endnote>
  <w:endnote w:type="continuationSeparator" w:id="0">
    <w:p w:rsidR="00B40BC8" w:rsidRDefault="00B40BC8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0BC8" w:rsidRDefault="00B40BC8" w:rsidP="0024645F">
      <w:pPr>
        <w:spacing w:after="0" w:line="240" w:lineRule="auto"/>
      </w:pPr>
      <w:r>
        <w:separator/>
      </w:r>
    </w:p>
  </w:footnote>
  <w:footnote w:type="continuationSeparator" w:id="0">
    <w:p w:rsidR="00B40BC8" w:rsidRDefault="00B40BC8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A3153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A31533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386178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r>
      <w:rPr>
        <w:rFonts w:ascii="Calibri" w:hAnsi="Calibri" w:cs="Calibri"/>
        <w:i/>
      </w:rPr>
      <w:t xml:space="preserve">  </w:t>
    </w:r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C0D4F"/>
    <w:rsid w:val="009C1DF5"/>
    <w:rsid w:val="00A31533"/>
    <w:rsid w:val="00A33F38"/>
    <w:rsid w:val="00A36185"/>
    <w:rsid w:val="00A57EC6"/>
    <w:rsid w:val="00A97DDE"/>
    <w:rsid w:val="00AA69C6"/>
    <w:rsid w:val="00B40BC8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1458</Characters>
  <Application>Microsoft Office Word</Application>
  <DocSecurity>0</DocSecurity>
  <Lines>12</Lines>
  <Paragraphs>3</Paragraphs>
  <ScaleCrop>false</ScaleCrop>
  <Company>....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2016-05-04T13:10:00Z</dcterms:created>
  <dcterms:modified xsi:type="dcterms:W3CDTF">2016-05-04T13:10:00Z</dcterms:modified>
</cp:coreProperties>
</file>