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bandeiras, ferramentas e acessórios, destinados ao Departamento de Patrimônio Público, através da Secretaria Municipal de Administração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bandeiras, ferramentas e acessórios, destinados ao Departamento de Patrimônio Público, através da Secretaria Municipal de Administração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048/2016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146/2016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27/04/2016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27/04/2016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7655E7" w:rsidRDefault="00E04524">
      <w:r>
        <w:rPr>
          <w:b/>
        </w:rPr>
        <w:t xml:space="preserve"> </w:t>
      </w:r>
      <w:r>
        <w:rPr>
          <w:b/>
        </w:rPr>
        <w:t>5356 - DANNA COMERCIAL EIRELI-ME (13.550.358/0001-30)</w:t>
      </w:r>
    </w:p>
    <w:tbl>
      <w:tblPr>
        <w:tblW w:w="0" w:type="auto"/>
        <w:tblLook w:val="04A0"/>
      </w:tblPr>
      <w:tblGrid>
        <w:gridCol w:w="866"/>
        <w:gridCol w:w="3713"/>
        <w:gridCol w:w="905"/>
        <w:gridCol w:w="1298"/>
        <w:gridCol w:w="942"/>
        <w:gridCol w:w="996"/>
      </w:tblGrid>
      <w:tr w:rsidR="007655E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7655E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52927 - REBITES DE REPUXO 3,2X8 MM (CAIXAS COM 1000 UNIDADES)</w:t>
            </w:r>
            <w:r>
              <w:br/>
              <w:t>NEW FIX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Cx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29,00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1.450,00</w:t>
            </w:r>
          </w:p>
        </w:tc>
      </w:tr>
      <w:tr w:rsidR="007655E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52928 - BROCAS DE AÇO RÁPIDO 3,5MM</w:t>
            </w:r>
            <w:r>
              <w:br/>
              <w:t>TNT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>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3,40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238,00</w:t>
            </w:r>
          </w:p>
        </w:tc>
      </w:tr>
      <w:tr w:rsidR="007655E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52929 - REBITADOR PROFISSIONAL</w:t>
            </w:r>
            <w:r>
              <w:br/>
              <w:t>Nove54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220,00</w:t>
            </w:r>
          </w:p>
        </w:tc>
      </w:tr>
      <w:tr w:rsidR="007655E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52930 - FITA ADESIVA DUPLA FACE (ROLO 20 METROS)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Rol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46,00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92,00</w:t>
            </w:r>
          </w:p>
        </w:tc>
      </w:tr>
      <w:tr w:rsidR="007655E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52931 - FURADEIRA/ PARAFUSADEIRA DE IMPACTO 3/8” A BATERIA MÍNIMO 12 V</w:t>
            </w:r>
            <w:r>
              <w:br/>
              <w:t>SKIL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332,00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664,00</w:t>
            </w:r>
          </w:p>
        </w:tc>
      </w:tr>
      <w:tr w:rsidR="007655E7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2.664,00</w:t>
            </w:r>
          </w:p>
        </w:tc>
      </w:tr>
    </w:tbl>
    <w:p w:rsidR="00813EBE" w:rsidRDefault="00813EBE">
      <w:pPr>
        <w:rPr>
          <w:b/>
        </w:rPr>
      </w:pPr>
    </w:p>
    <w:p w:rsidR="00813EBE" w:rsidRDefault="00813EBE">
      <w:pPr>
        <w:rPr>
          <w:b/>
        </w:rPr>
      </w:pPr>
    </w:p>
    <w:p w:rsidR="007655E7" w:rsidRDefault="00E04524">
      <w:r>
        <w:rPr>
          <w:b/>
        </w:rPr>
        <w:lastRenderedPageBreak/>
        <w:t xml:space="preserve"> </w:t>
      </w:r>
      <w:proofErr w:type="gramStart"/>
      <w:r>
        <w:rPr>
          <w:b/>
        </w:rPr>
        <w:t>5655 - IGOR</w:t>
      </w:r>
      <w:proofErr w:type="gramEnd"/>
      <w:r>
        <w:rPr>
          <w:b/>
        </w:rPr>
        <w:t xml:space="preserve"> CORREIA DE SIQUEIRA - ME (20.525.422/0001-98)</w:t>
      </w:r>
    </w:p>
    <w:tbl>
      <w:tblPr>
        <w:tblW w:w="0" w:type="auto"/>
        <w:tblLook w:val="04A0"/>
      </w:tblPr>
      <w:tblGrid>
        <w:gridCol w:w="852"/>
        <w:gridCol w:w="3616"/>
        <w:gridCol w:w="905"/>
        <w:gridCol w:w="1298"/>
        <w:gridCol w:w="942"/>
        <w:gridCol w:w="1107"/>
      </w:tblGrid>
      <w:tr w:rsidR="007655E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7655E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52923 - BANDEIRA DO BRASIL TAMANHO 1,12X 1,60M CONFECCIONADAS EM MATERIAL DE NYLON.</w:t>
            </w:r>
            <w:r>
              <w:br/>
              <w:t>TANDER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102,00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5.100,00</w:t>
            </w:r>
          </w:p>
        </w:tc>
      </w:tr>
      <w:tr w:rsidR="007655E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52924 - BANDEIRA DE SANTA CATARINA TAMANHO 1,12X 1,60M, CONFECCIONADAS EM MATERIAL DE NYLON.</w:t>
            </w:r>
            <w:r>
              <w:br/>
              <w:t>TANDER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96,00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4.800,00</w:t>
            </w:r>
          </w:p>
        </w:tc>
      </w:tr>
      <w:tr w:rsidR="007655E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52925 - BANDEIRA DE MAFRA - SC TAMANHO 1,12X 1,60M, CONFECCIONADAS EM MATERIAL DE NYLON.</w:t>
            </w:r>
            <w:r>
              <w:br/>
              <w:t>TANDER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100,00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 xml:space="preserve"> 5.000,00</w:t>
            </w:r>
          </w:p>
        </w:tc>
      </w:tr>
      <w:tr w:rsidR="007655E7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E7" w:rsidRDefault="00E04524">
            <w:pPr>
              <w:spacing w:after="0"/>
              <w:jc w:val="right"/>
            </w:pPr>
            <w:r>
              <w:t>14.900,00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27/04/2016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524" w:rsidRDefault="00E04524" w:rsidP="0024645F">
      <w:pPr>
        <w:spacing w:after="0" w:line="240" w:lineRule="auto"/>
      </w:pPr>
      <w:r>
        <w:separator/>
      </w:r>
    </w:p>
  </w:endnote>
  <w:endnote w:type="continuationSeparator" w:id="0">
    <w:p w:rsidR="00E04524" w:rsidRDefault="00E04524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524" w:rsidRDefault="00E04524" w:rsidP="0024645F">
      <w:pPr>
        <w:spacing w:after="0" w:line="240" w:lineRule="auto"/>
      </w:pPr>
      <w:r>
        <w:separator/>
      </w:r>
    </w:p>
  </w:footnote>
  <w:footnote w:type="continuationSeparator" w:id="0">
    <w:p w:rsidR="00E04524" w:rsidRDefault="00E04524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7655E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7655E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455380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25E76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655E7"/>
    <w:rsid w:val="007D138B"/>
    <w:rsid w:val="007F17E8"/>
    <w:rsid w:val="00813EBE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E04524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1564</Characters>
  <Application>Microsoft Office Word</Application>
  <DocSecurity>0</DocSecurity>
  <Lines>13</Lines>
  <Paragraphs>3</Paragraphs>
  <ScaleCrop>false</ScaleCrop>
  <Company>....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2016-05-12T13:24:00Z</dcterms:created>
  <dcterms:modified xsi:type="dcterms:W3CDTF">2016-05-12T13:24:00Z</dcterms:modified>
</cp:coreProperties>
</file>