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01 veículo Sedan O Km, destinado ao Instituto de Previdência do Município de Mafra- IPMM.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01 veículo Sedan O Km, destinado ao Instituto de Previdência do Município de Mafra- IPMM.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4D626F">
      <w:pPr>
        <w:pStyle w:val="SemEspaamento"/>
      </w:pPr>
      <w:r w:rsidRPr="00A57EC6">
        <w:t>Pregão número:</w:t>
      </w:r>
      <w:r w:rsidR="0024645F" w:rsidRPr="00487160">
        <w:t xml:space="preserve"> </w:t>
      </w:r>
      <w:r w:rsidR="00111F12">
        <w:t>069/2016</w:t>
      </w:r>
      <w:proofErr w:type="gramStart"/>
      <w:r w:rsidR="00111F12">
        <w:t xml:space="preserve">  </w:t>
      </w:r>
      <w:proofErr w:type="gramEnd"/>
      <w:r w:rsidR="00111F12" w:rsidRPr="00111F12">
        <w:t>Processo número:</w:t>
      </w:r>
      <w:r w:rsidR="00111F12">
        <w:t xml:space="preserve"> 232/2016</w:t>
      </w:r>
    </w:p>
    <w:p w:rsidR="00A57EC6" w:rsidRPr="004D626F" w:rsidRDefault="00A57EC6" w:rsidP="004D626F">
      <w:pPr>
        <w:pStyle w:val="SemEspaamento"/>
        <w:rPr>
          <w:sz w:val="2"/>
          <w:szCs w:val="2"/>
        </w:rPr>
      </w:pPr>
    </w:p>
    <w:p w:rsidR="00A57EC6" w:rsidRPr="00A57EC6" w:rsidRDefault="00A57EC6" w:rsidP="004D626F">
      <w:pPr>
        <w:pStyle w:val="SemEspaamento"/>
      </w:pPr>
      <w:r w:rsidRPr="00A57EC6">
        <w:t>Data de Julgamento das Propostas:</w:t>
      </w:r>
      <w:r>
        <w:t xml:space="preserve"> </w:t>
      </w:r>
      <w:r w:rsidR="00111F12">
        <w:t>13/06/2016</w:t>
      </w:r>
    </w:p>
    <w:p w:rsidR="00A57EC6" w:rsidRPr="004D626F" w:rsidRDefault="00A57EC6" w:rsidP="004D626F">
      <w:pPr>
        <w:pStyle w:val="SemEspaamento"/>
        <w:rPr>
          <w:sz w:val="2"/>
          <w:szCs w:val="2"/>
        </w:rPr>
      </w:pPr>
    </w:p>
    <w:p w:rsidR="00111F12" w:rsidRPr="00A57EC6" w:rsidRDefault="00A57EC6" w:rsidP="004D626F">
      <w:pPr>
        <w:pStyle w:val="SemEspaamento"/>
      </w:pPr>
      <w:r w:rsidRPr="00A57EC6">
        <w:t>Data da Adjudicação:</w:t>
      </w:r>
      <w:r>
        <w:t xml:space="preserve"> </w:t>
      </w:r>
      <w:r w:rsidR="00111F12">
        <w:t>13/06/2016</w:t>
      </w:r>
    </w:p>
    <w:p w:rsidR="00A57EC6" w:rsidRPr="004D626F" w:rsidRDefault="00A57EC6" w:rsidP="004D626F">
      <w:pPr>
        <w:pStyle w:val="SemEspaamento"/>
        <w:rPr>
          <w:sz w:val="2"/>
          <w:szCs w:val="2"/>
        </w:rPr>
      </w:pPr>
    </w:p>
    <w:p w:rsidR="0024645F" w:rsidRPr="00A57EC6" w:rsidRDefault="00A57EC6" w:rsidP="004D626F">
      <w:pPr>
        <w:pStyle w:val="SemEspaamento"/>
      </w:pPr>
      <w:r w:rsidRPr="00A57EC6">
        <w:t>Fornecedores e itens declarados Adjudicados</w:t>
      </w:r>
      <w:r>
        <w:t>:</w:t>
      </w:r>
    </w:p>
    <w:p w:rsidR="0024645F" w:rsidRPr="00487160" w:rsidRDefault="0024645F" w:rsidP="004D626F">
      <w:pPr>
        <w:pStyle w:val="SemEspaamento"/>
      </w:pPr>
    </w:p>
    <w:p w:rsidR="00A05DEC" w:rsidRDefault="008E0733">
      <w:r>
        <w:rPr>
          <w:b/>
        </w:rPr>
        <w:t xml:space="preserve"> 5465 - De Marco Ltda (84.584.556/0010-53)</w:t>
      </w:r>
    </w:p>
    <w:tbl>
      <w:tblPr>
        <w:tblW w:w="10773" w:type="dxa"/>
        <w:tblInd w:w="-1026" w:type="dxa"/>
        <w:tblLook w:val="04A0"/>
      </w:tblPr>
      <w:tblGrid>
        <w:gridCol w:w="708"/>
        <w:gridCol w:w="5388"/>
        <w:gridCol w:w="970"/>
        <w:gridCol w:w="1298"/>
        <w:gridCol w:w="1134"/>
        <w:gridCol w:w="1275"/>
      </w:tblGrid>
      <w:tr w:rsidR="00A05DEC" w:rsidTr="004D626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A05DEC" w:rsidTr="004D626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</w:pPr>
            <w:r>
              <w:t>1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</w:pPr>
            <w:r>
              <w:t>54092 - Veículo Sedan - 4 portas</w:t>
            </w:r>
            <w:r>
              <w:br/>
              <w:t>Veículo Sedan – 4 portas, O Km, Ano 2016/Modelo 2016; -Direção hidráulica e volante com regulagem de altura; -Ar Condicionado; -Motor mínimo 1,4; -Combustível – Flex; - Freios ABS; -Airbag - Passageiro e</w:t>
            </w:r>
            <w:r>
              <w:t xml:space="preserve"> Motorista; - Alarme Anti-furto; - Espelhos retrovisores Externos Elétricos; - Espelhos retrovisores Externos e Maçanetas na cor do veículo; -Trava Elétrica nas 04 portas; - Vidro Elétrico dianteiros; - Faróis de neblina; -Encosto / Apoio de cabeça do Banc</w:t>
            </w:r>
            <w:r>
              <w:t>o traseiro com regulagem de Altura; -Limpador de para-brisa com temporizador; -Rodas de aço 15 com pneus 195/55 e Estepe; - Frisos laterais cromados ou na cor do veículo; -Banco do motorista com regulagem de altura; -Desembaçador de vidro traseiro; -Revest</w:t>
            </w:r>
            <w:r>
              <w:t xml:space="preserve">imento porta malas completo com iluminação; -Tapetes de carpete; -Para-choques na cor do veículo;  Incluso: IPVA, licenciamento, seguro obrigatório, emplacamento e Plotagem. </w:t>
            </w:r>
            <w:r>
              <w:br/>
              <w:t>RENAULT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  <w:jc w:val="right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  <w:jc w:val="right"/>
            </w:pPr>
            <w:r>
              <w:t xml:space="preserve"> 51.400,00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6F" w:rsidRDefault="008E0733">
            <w:pPr>
              <w:spacing w:after="0"/>
              <w:jc w:val="right"/>
            </w:pPr>
            <w:r>
              <w:t xml:space="preserve"> </w:t>
            </w:r>
          </w:p>
          <w:p w:rsidR="00A05DEC" w:rsidRDefault="008E0733">
            <w:pPr>
              <w:spacing w:after="0"/>
              <w:jc w:val="right"/>
            </w:pPr>
            <w:r>
              <w:t>51.400,00</w:t>
            </w:r>
          </w:p>
        </w:tc>
      </w:tr>
      <w:tr w:rsidR="00A05DEC" w:rsidTr="004D626F"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EC" w:rsidRDefault="008E0733">
            <w:pPr>
              <w:spacing w:after="0"/>
              <w:jc w:val="right"/>
            </w:pPr>
            <w:r>
              <w:t xml:space="preserve"> 51.400,00</w:t>
            </w:r>
          </w:p>
        </w:tc>
      </w:tr>
    </w:tbl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13/06/2016</w:t>
      </w:r>
    </w:p>
    <w:p w:rsidR="004D626F" w:rsidRDefault="004D626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4D626F">
      <w:headerReference w:type="default" r:id="rId6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733" w:rsidRDefault="008E0733" w:rsidP="0024645F">
      <w:pPr>
        <w:spacing w:after="0" w:line="240" w:lineRule="auto"/>
      </w:pPr>
      <w:r>
        <w:separator/>
      </w:r>
    </w:p>
  </w:endnote>
  <w:endnote w:type="continuationSeparator" w:id="0">
    <w:p w:rsidR="008E0733" w:rsidRDefault="008E073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733" w:rsidRDefault="008E0733" w:rsidP="0024645F">
      <w:pPr>
        <w:spacing w:after="0" w:line="240" w:lineRule="auto"/>
      </w:pPr>
      <w:r>
        <w:separator/>
      </w:r>
    </w:p>
  </w:footnote>
  <w:footnote w:type="continuationSeparator" w:id="0">
    <w:p w:rsidR="008E0733" w:rsidRDefault="008E073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A05DEC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A05DEC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766223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D626F"/>
    <w:rsid w:val="004E5201"/>
    <w:rsid w:val="0073498F"/>
    <w:rsid w:val="007D138B"/>
    <w:rsid w:val="007F17E8"/>
    <w:rsid w:val="00844D1E"/>
    <w:rsid w:val="008C0D4F"/>
    <w:rsid w:val="008E0733"/>
    <w:rsid w:val="009C1DF5"/>
    <w:rsid w:val="00A05DEC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4D626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1502</Characters>
  <Application>Microsoft Office Word</Application>
  <DocSecurity>0</DocSecurity>
  <Lines>12</Lines>
  <Paragraphs>3</Paragraphs>
  <ScaleCrop>false</ScaleCrop>
  <Company>....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2016-06-17T12:51:00Z</dcterms:created>
  <dcterms:modified xsi:type="dcterms:W3CDTF">2016-06-17T12:51:00Z</dcterms:modified>
</cp:coreProperties>
</file>