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 xml:space="preserve">Com base na lei 8.666/93, alterada pela lei 8.883/94, torna-se público o resultado referente </w:t>
      </w:r>
      <w:proofErr w:type="gramStart"/>
      <w:r w:rsidRPr="00C237EB">
        <w:rPr>
          <w:rFonts w:ascii="Calibri" w:hAnsi="Calibri"/>
        </w:rPr>
        <w:t>a</w:t>
      </w:r>
      <w:proofErr w:type="gramEnd"/>
      <w:r w:rsidRPr="00C237EB">
        <w:rPr>
          <w:rFonts w:ascii="Calibri" w:hAnsi="Calibri"/>
        </w:rPr>
        <w:t xml:space="preserve"> licitação abaixo mencionada:</w:t>
      </w: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aquisição de materiais didáticos e brindes para divulgação das campanhas realizadas pelas unidades de Saúde, através do Fundo Municipal de Saúde</w:t>
      </w:r>
      <w:r w:rsidR="007F17E8">
        <w:rPr>
          <w:rFonts w:ascii="Calibri" w:hAnsi="Calibri" w:cs="Arial Narrow"/>
        </w:rPr>
        <w:t xml:space="preserve"> </w:t>
      </w:r>
      <w:r w:rsidR="007F17E8" w:rsidRPr="007F17E8">
        <w:rPr>
          <w:rFonts w:ascii="Calibri" w:hAnsi="Calibri" w:cs="Arial Narrow"/>
        </w:rPr>
        <w:t>aquisição de materiais didáticos e brindes para divulgação das campanhas realizadas pelas unidades de Saúde, através do Fundo Municipal de Saúde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Pregão número:</w:t>
      </w:r>
      <w:r w:rsidR="0024645F" w:rsidRPr="00487160">
        <w:rPr>
          <w:rFonts w:ascii="Calibri" w:hAnsi="Calibri" w:cs="Arial Narrow"/>
        </w:rPr>
        <w:t xml:space="preserve"> </w:t>
      </w:r>
      <w:r w:rsidR="00111F12">
        <w:rPr>
          <w:rFonts w:ascii="Calibri" w:hAnsi="Calibri" w:cs="Arial Narrow"/>
        </w:rPr>
        <w:t xml:space="preserve">130/2016  </w:t>
      </w:r>
      <w:r w:rsidR="00111F12" w:rsidRPr="00111F12">
        <w:rPr>
          <w:rFonts w:ascii="Calibri" w:hAnsi="Calibri" w:cs="Arial Narrow"/>
          <w:b/>
        </w:rPr>
        <w:t>Processo número:</w:t>
      </w:r>
      <w:r w:rsidR="00111F12">
        <w:rPr>
          <w:rFonts w:ascii="Calibri" w:hAnsi="Calibri" w:cs="Arial Narrow"/>
        </w:rPr>
        <w:t xml:space="preserve"> 523/2016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15/12/2016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15/12/2016</w:t>
      </w:r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983F2E" w:rsidRDefault="005864A8">
      <w:r>
        <w:rPr>
          <w:b/>
        </w:rPr>
        <w:t xml:space="preserve"> 9105 - GLOBALPED MATERIAIS DIDÁTICOS E PEDAGOGICOS LTDA-EPP (10.291.271/0001-05)</w:t>
      </w:r>
    </w:p>
    <w:tbl>
      <w:tblPr>
        <w:tblW w:w="0" w:type="auto"/>
        <w:tblLook w:val="04A0"/>
      </w:tblPr>
      <w:tblGrid>
        <w:gridCol w:w="843"/>
        <w:gridCol w:w="3513"/>
        <w:gridCol w:w="905"/>
        <w:gridCol w:w="1298"/>
        <w:gridCol w:w="942"/>
        <w:gridCol w:w="1219"/>
      </w:tblGrid>
      <w:tr w:rsidR="00983F2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</w:pPr>
            <w:r>
              <w:rPr>
                <w:b/>
              </w:rPr>
              <w:t>Item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</w:pPr>
            <w:r>
              <w:rPr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</w:pPr>
            <w:r>
              <w:rPr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  <w:jc w:val="right"/>
            </w:pPr>
            <w:r>
              <w:rPr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  <w:jc w:val="right"/>
            </w:pPr>
            <w:r>
              <w:rPr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  <w:jc w:val="right"/>
            </w:pPr>
            <w:r>
              <w:rPr>
                <w:b/>
              </w:rPr>
              <w:t>Valor total (R$)</w:t>
            </w:r>
          </w:p>
        </w:tc>
      </w:tr>
      <w:tr w:rsidR="00983F2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</w:pPr>
            <w:r>
              <w:t>2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</w:pPr>
            <w:r>
              <w:t>61715 - Boné personalizado com layout e cores a serem definidas, confeccionado em brim 100% algodão, com fecho em velcro. ARTE INCLUSA. – Varias campanhas.  Arte em até 04 cores.</w:t>
            </w:r>
            <w:r>
              <w:br/>
              <w:t>Boné personalizado com layout e cores a serem definidas, confeccionado em brim 100% algodão, com fecho em velcro. ARTE INCLUSA. – Varias campanhas.  Arte em até 04 cores.</w:t>
            </w:r>
            <w:r>
              <w:br/>
              <w:t>LUAÊ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  <w:jc w:val="right"/>
            </w:pPr>
            <w:r>
              <w:t>400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  <w:jc w:val="right"/>
            </w:pPr>
            <w:r>
              <w:t xml:space="preserve"> 8,00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  <w:jc w:val="right"/>
            </w:pPr>
            <w:r>
              <w:t xml:space="preserve"> 3.200,00</w:t>
            </w:r>
          </w:p>
        </w:tc>
      </w:tr>
      <w:tr w:rsidR="00983F2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</w:pPr>
            <w:r>
              <w:t>4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</w:pPr>
            <w:r>
              <w:t xml:space="preserve">61717 - Boton resinado redondo 4x4, com fecho alfinete (que possa ser usado em bonés), parte de trás em material que não enferrujem, Com layout personalizado conforme campanha a ser definido. ARTE </w:t>
            </w:r>
            <w:r>
              <w:lastRenderedPageBreak/>
              <w:t xml:space="preserve">INCLUSA. – </w:t>
            </w:r>
            <w:r>
              <w:br/>
              <w:t>Boton resinado redondo 4x4, com fecho alfinete (que possa ser usado em bonés), parte de trás em material que não enferrujem, Com layout personalizado conforme campanha a ser definido. ARTE INCLUSA. – Varias campanhas. Arte em cores diversas.</w:t>
            </w:r>
            <w:r>
              <w:br/>
              <w:t>AGULHAS E ALFINETES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</w:pPr>
            <w:r>
              <w:lastRenderedPageBreak/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  <w:jc w:val="right"/>
            </w:pPr>
            <w:r>
              <w:t>900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  <w:jc w:val="right"/>
            </w:pPr>
            <w:r>
              <w:t xml:space="preserve"> 1,99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  <w:jc w:val="right"/>
            </w:pPr>
            <w:r>
              <w:t xml:space="preserve"> 1.791,00</w:t>
            </w:r>
          </w:p>
        </w:tc>
      </w:tr>
      <w:tr w:rsidR="00983F2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</w:pPr>
            <w:r>
              <w:lastRenderedPageBreak/>
              <w:t>6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</w:pPr>
            <w:r>
              <w:t>61719 - Kit educativo de combate ao Aedes, Zika e Chikungunya, com atividades de quebra-cabeça 1 jogo com 10 peças emborrachado para crianças de 7 a 10 anos e 1 jogo de 30 peças papel resistente para crianças</w:t>
            </w:r>
            <w:r>
              <w:br/>
              <w:t>Kit educativo de combate ao Aedes, Zika e Chikungunya, com atividades de quebra-cabeça 1 jogo com 10 peças emborrachado para crianças de 7 a 10 anos e 1 jogo de 30 peças papel resistente para crianças de 8 a 12 anos, memória 1 jogo com 10 peças emborrachado para crianças de 7 a 10 anos e 1 jogo de 30 peças papel resistente para crianças 8 a 12 anos, tabuleiro com 02 revistas em quadrinhos, 36 páginas sobre os assunto relacionado. Campanha Dengue.</w:t>
            </w:r>
            <w:r>
              <w:br/>
              <w:t>DESAFIO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  <w:jc w:val="right"/>
            </w:pPr>
            <w:r>
              <w:t>30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  <w:jc w:val="right"/>
            </w:pPr>
            <w:r>
              <w:t xml:space="preserve"> 52,00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  <w:jc w:val="right"/>
            </w:pPr>
            <w:r>
              <w:t xml:space="preserve"> 1.560,00</w:t>
            </w:r>
          </w:p>
        </w:tc>
      </w:tr>
      <w:tr w:rsidR="00983F2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</w:pPr>
            <w:r>
              <w:t>7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</w:pPr>
            <w:r>
              <w:t>61720 - Boné Dengue personalizado com layout e cores a serem definidas, confeccionado em brim 100% algodão, com fecho em velcro. ARTE INCLUSA. Arte em até 04 cores.</w:t>
            </w:r>
            <w:r>
              <w:br/>
              <w:t xml:space="preserve">Boné Dengue personalizado com layout e cores a serem definidas, </w:t>
            </w:r>
            <w:r>
              <w:lastRenderedPageBreak/>
              <w:t>confeccionado em brim 100% algodão, com fecho em velcro. ARTE INCLUSA. Arte em até 04 cores.</w:t>
            </w:r>
            <w:r>
              <w:br/>
              <w:t>LUAÊ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</w:pPr>
            <w:r>
              <w:lastRenderedPageBreak/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  <w:jc w:val="right"/>
            </w:pPr>
            <w:r>
              <w:t>15.000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  <w:jc w:val="right"/>
            </w:pPr>
            <w:r>
              <w:t xml:space="preserve"> 7,99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  <w:jc w:val="right"/>
            </w:pPr>
            <w:r>
              <w:t xml:space="preserve"> 119.850,00</w:t>
            </w:r>
          </w:p>
        </w:tc>
      </w:tr>
      <w:tr w:rsidR="00983F2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</w:pPr>
            <w:r>
              <w:lastRenderedPageBreak/>
              <w:t>9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</w:pPr>
            <w:r>
              <w:t>61722 - Balões resistentes tamanho 11 personalizados com o tema do Zé gotinha a ser definido. 01 cor. Campanha Multivacinação.</w:t>
            </w:r>
            <w:r>
              <w:br/>
              <w:t>Balões resistentes tamanho 11 personalizados com o tema do Zé gotinha a ser definido. 01 cor. Campanha Multivacinação.</w:t>
            </w:r>
            <w:r>
              <w:br/>
              <w:t>BFM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  <w:jc w:val="right"/>
            </w:pPr>
            <w:r>
              <w:t>5.000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  <w:jc w:val="right"/>
            </w:pPr>
            <w:r>
              <w:t xml:space="preserve"> 0,68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  <w:jc w:val="right"/>
            </w:pPr>
            <w:r>
              <w:t xml:space="preserve"> 3.400,00</w:t>
            </w:r>
          </w:p>
        </w:tc>
      </w:tr>
      <w:tr w:rsidR="00983F2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</w:pPr>
            <w:r>
              <w:t>10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</w:pPr>
            <w:r>
              <w:t>61723 - Boneco Agarradinho com 8,5 cm de altura, c/ até 04 cm de largura, material PVC – Vinil, confeccionado nos braços com mola interna, ajuste plástico, com cabeça destacável. Formato Zé gotinha, em plásti</w:t>
            </w:r>
            <w:r>
              <w:br/>
              <w:t>Boneco Agarradinho com 8,5 cm de altura, c/ até 04 cm de largura, material PVC – Vinil, confeccionado nos braços com mola interna, ajuste plástico, com cabeça destacável. Formato Zé gotinha, em plástico atóxico, maleável, corpo branco, formato boca vermelha, olhos pretos, c/ presilha em vinil especial, maleável, atóxico, 8cmx3cm personalizada em até uma cor, 02 cavidades arredondadas c/ corte especial. Campanha Multivacinação.</w:t>
            </w:r>
            <w:r>
              <w:br/>
              <w:t>AGARRADINHO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  <w:jc w:val="right"/>
            </w:pPr>
            <w: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  <w:jc w:val="right"/>
            </w:pPr>
            <w:r>
              <w:t xml:space="preserve"> 7,00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  <w:jc w:val="right"/>
            </w:pPr>
            <w:r>
              <w:t xml:space="preserve"> 700,00</w:t>
            </w:r>
          </w:p>
        </w:tc>
      </w:tr>
      <w:tr w:rsidR="00983F2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</w:pPr>
            <w:r>
              <w:t>18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</w:pPr>
            <w:r>
              <w:t>61731 - Balões látex nº 9, personagens variados.</w:t>
            </w:r>
            <w:r>
              <w:br/>
              <w:t>Balões látex nº 9, personagens variados.</w:t>
            </w:r>
            <w:r>
              <w:br/>
              <w:t>BFM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  <w:jc w:val="right"/>
            </w:pPr>
            <w:r>
              <w:t>2.000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  <w:jc w:val="right"/>
            </w:pPr>
            <w:r>
              <w:t xml:space="preserve"> 0,85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  <w:jc w:val="right"/>
            </w:pPr>
            <w:r>
              <w:t xml:space="preserve"> 1.700,00</w:t>
            </w:r>
          </w:p>
        </w:tc>
      </w:tr>
      <w:tr w:rsidR="00983F2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</w:pPr>
            <w:r>
              <w:t>19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</w:pPr>
            <w:r>
              <w:t xml:space="preserve">61732 - Balões látex nº9 redondo </w:t>
            </w:r>
            <w:r>
              <w:lastRenderedPageBreak/>
              <w:t>estampado por cores sortidas.</w:t>
            </w:r>
            <w:r>
              <w:br/>
              <w:t>Balões látex nº9 redondo estampado por cores sortidas.</w:t>
            </w:r>
            <w:r>
              <w:br/>
              <w:t>BFM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</w:pPr>
            <w:r>
              <w:lastRenderedPageBreak/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  <w:jc w:val="right"/>
            </w:pPr>
            <w:r>
              <w:t>2.000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  <w:jc w:val="right"/>
            </w:pPr>
            <w:r>
              <w:t xml:space="preserve"> 0,80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  <w:jc w:val="right"/>
            </w:pPr>
            <w:r>
              <w:t xml:space="preserve"> 1.600,00</w:t>
            </w:r>
          </w:p>
        </w:tc>
      </w:tr>
      <w:tr w:rsidR="00983F2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</w:pPr>
            <w:r>
              <w:lastRenderedPageBreak/>
              <w:t>28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</w:pPr>
            <w:r>
              <w:t>61741 - Fantasia personagens adulto, feminino ou masculino (Bruxa, Princesa, Zé Gotinha, Mosquito Dengue, Bactéria).</w:t>
            </w:r>
            <w:r>
              <w:br/>
              <w:t>Fantasia personagens adulto, feminino ou masculino (Bruxa, Princesa, Zé Gotinha, Mosquito Dengue, Bactéria).</w:t>
            </w:r>
            <w:r>
              <w:br/>
              <w:t>RAQUEL MALHAS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  <w:jc w:val="right"/>
            </w:pPr>
            <w: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  <w:jc w:val="right"/>
            </w:pPr>
            <w:r>
              <w:t xml:space="preserve"> 565,00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  <w:jc w:val="right"/>
            </w:pPr>
            <w:r>
              <w:t xml:space="preserve"> 3.390,00</w:t>
            </w:r>
          </w:p>
        </w:tc>
      </w:tr>
      <w:tr w:rsidR="00983F2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</w:pPr>
            <w:r>
              <w:t>30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</w:pPr>
            <w:r>
              <w:t>61743 - Bolha de Sabão 60ml personagens variados.</w:t>
            </w:r>
            <w:r>
              <w:br/>
              <w:t>Bolha de Sabão 60ml personagens variados.</w:t>
            </w:r>
            <w:r>
              <w:br/>
              <w:t>DOM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  <w:jc w:val="right"/>
            </w:pPr>
            <w:r>
              <w:t>1.000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  <w:jc w:val="right"/>
            </w:pPr>
            <w:r>
              <w:t xml:space="preserve"> 3,20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  <w:jc w:val="right"/>
            </w:pPr>
            <w:r>
              <w:t xml:space="preserve"> 3.200,00</w:t>
            </w:r>
          </w:p>
        </w:tc>
      </w:tr>
      <w:tr w:rsidR="00983F2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</w:pPr>
            <w:r>
              <w:t>32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</w:pPr>
            <w:r>
              <w:t>61745 - Garrafinha plástica 60ml personalizada com layout  a ser definido.</w:t>
            </w:r>
            <w:r>
              <w:br/>
              <w:t>Garrafinha plástica 60ml personalizada com layout  a ser definido.</w:t>
            </w:r>
            <w:r>
              <w:br/>
              <w:t>DOM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  <w:jc w:val="right"/>
            </w:pPr>
            <w:r>
              <w:t>1.000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  <w:jc w:val="right"/>
            </w:pPr>
            <w:r>
              <w:t xml:space="preserve"> 3,00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  <w:jc w:val="right"/>
            </w:pPr>
            <w:r>
              <w:t xml:space="preserve"> 3.000,00</w:t>
            </w:r>
          </w:p>
        </w:tc>
      </w:tr>
      <w:tr w:rsidR="00983F2E">
        <w:tc>
          <w:tcPr>
            <w:tcW w:w="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  <w:jc w:val="right"/>
            </w:pPr>
            <w:r>
              <w:rPr>
                <w:b/>
              </w:rPr>
              <w:t xml:space="preserve">Total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  <w:jc w:val="right"/>
            </w:pPr>
            <w:r>
              <w:t xml:space="preserve"> 143.391,00</w:t>
            </w:r>
          </w:p>
        </w:tc>
      </w:tr>
    </w:tbl>
    <w:p w:rsidR="003C26C1" w:rsidRDefault="005864A8">
      <w:pPr>
        <w:rPr>
          <w:b/>
        </w:rPr>
      </w:pPr>
      <w:r>
        <w:rPr>
          <w:b/>
        </w:rPr>
        <w:t xml:space="preserve"> </w:t>
      </w:r>
    </w:p>
    <w:p w:rsidR="003C26C1" w:rsidRPr="003C26C1" w:rsidRDefault="005864A8">
      <w:pPr>
        <w:rPr>
          <w:b/>
        </w:rPr>
      </w:pPr>
      <w:r>
        <w:rPr>
          <w:b/>
        </w:rPr>
        <w:t>4986 - ON LINE COMERCIO DE BOLSAS LTDA (03.550.980/0001-94)</w:t>
      </w:r>
    </w:p>
    <w:tbl>
      <w:tblPr>
        <w:tblW w:w="0" w:type="auto"/>
        <w:tblLook w:val="04A0"/>
      </w:tblPr>
      <w:tblGrid>
        <w:gridCol w:w="855"/>
        <w:gridCol w:w="3613"/>
        <w:gridCol w:w="905"/>
        <w:gridCol w:w="1298"/>
        <w:gridCol w:w="942"/>
        <w:gridCol w:w="1107"/>
      </w:tblGrid>
      <w:tr w:rsidR="00983F2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</w:pPr>
            <w:r>
              <w:rPr>
                <w:b/>
              </w:rPr>
              <w:t>Item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</w:pPr>
            <w:r>
              <w:rPr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</w:pPr>
            <w:r>
              <w:rPr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  <w:jc w:val="right"/>
            </w:pPr>
            <w:r>
              <w:rPr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  <w:jc w:val="right"/>
            </w:pPr>
            <w:r>
              <w:rPr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  <w:jc w:val="right"/>
            </w:pPr>
            <w:r>
              <w:rPr>
                <w:b/>
              </w:rPr>
              <w:t>Valor total (R$)</w:t>
            </w:r>
          </w:p>
        </w:tc>
      </w:tr>
      <w:tr w:rsidR="00983F2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</w:pPr>
            <w:r>
              <w:t>5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</w:pPr>
            <w:r>
              <w:t>61718 - Garrafas Squeeze 500 ml de plástico resistente, com bico retrátil, personalizada com layout e cor a ser definida. ARTE INCLUSA. – Programa Mafra em forma. Arte em até 03 cores.</w:t>
            </w:r>
            <w:r>
              <w:br/>
              <w:t xml:space="preserve">Garrafas Squeeze 500 ml de plástico </w:t>
            </w:r>
            <w:r>
              <w:lastRenderedPageBreak/>
              <w:t>resistente, com bico retrátil, personalizada com layout e cor a ser definida. ARTE INCLUSA. – Programa Mafra em forma. Arte em até 03 cores.</w:t>
            </w:r>
            <w:r>
              <w:br/>
              <w:t>PROMOLIM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</w:pPr>
            <w:r>
              <w:lastRenderedPageBreak/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  <w:jc w:val="right"/>
            </w:pPr>
            <w:r>
              <w:t>300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  <w:jc w:val="right"/>
            </w:pPr>
            <w:r>
              <w:t xml:space="preserve"> 2,80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  <w:jc w:val="right"/>
            </w:pPr>
            <w:r>
              <w:t xml:space="preserve"> 840,00</w:t>
            </w:r>
          </w:p>
        </w:tc>
      </w:tr>
      <w:tr w:rsidR="00983F2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</w:pPr>
            <w:r>
              <w:lastRenderedPageBreak/>
              <w:t>11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</w:pPr>
            <w:r>
              <w:t>61724 - Bolas Relax (anti-stress) cravinhos diversas cores. 01 cor arte. – GAV Grupo de Apoio Prevenção ao Suicídio. Personalizada. ARTE INCLUSA</w:t>
            </w:r>
            <w:r>
              <w:br/>
              <w:t>Bolas Relax (anti-stress) cravinhos diversas cores. 01 cor arte. – GAV Grupo de Apoio Prevenção ao Suicídio. Personalizada. ARTE INCLUSA</w:t>
            </w:r>
            <w:r>
              <w:br/>
              <w:t>BERTOLINE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  <w:jc w:val="right"/>
            </w:pPr>
            <w:r>
              <w:t>1.000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  <w:jc w:val="right"/>
            </w:pPr>
            <w:r>
              <w:t xml:space="preserve"> 2,80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  <w:jc w:val="right"/>
            </w:pPr>
            <w:r>
              <w:t xml:space="preserve"> 2.800,00</w:t>
            </w:r>
          </w:p>
        </w:tc>
      </w:tr>
      <w:tr w:rsidR="00983F2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</w:pPr>
            <w:r>
              <w:t>13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</w:pPr>
            <w:r>
              <w:t>61726 - Nécessaire modelo Arabutã, 8 x 20 cm, zíper, dedal, arte 02 cores, na cor Rosa personalizada  - Campanha Saúde da Mulher. ARTE INCLUSA</w:t>
            </w:r>
            <w:r>
              <w:br/>
              <w:t>Nécessaire modelo Arabutã, 8 x 20 cm, zíper, dedal, arte 02 cores, na cor Rosa personalizada  - Campanha Saúde da Mulher. ARTE INCLUSA</w:t>
            </w:r>
            <w:r>
              <w:br/>
              <w:t>ON LINE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  <w:jc w:val="right"/>
            </w:pPr>
            <w:r>
              <w:t>15.000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  <w:jc w:val="right"/>
            </w:pPr>
            <w:r>
              <w:t xml:space="preserve"> 2,20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  <w:jc w:val="right"/>
            </w:pPr>
            <w:r>
              <w:t xml:space="preserve"> 33.000,00</w:t>
            </w:r>
          </w:p>
        </w:tc>
      </w:tr>
      <w:tr w:rsidR="00983F2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</w:pPr>
            <w:r>
              <w:t>15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</w:pPr>
            <w:r>
              <w:t>61728 - Necessaire 20 x 20 cm, nylon 600, personalizada até 04 cores, zíper – Programa Ostomizados. ARTE INCLUSA</w:t>
            </w:r>
            <w:r>
              <w:br/>
              <w:t>Necessaire 20 x 20 cm, nylon 600, personalizada até 04 cores, zíper – Programa Ostomizados. ARTE INCLUSA</w:t>
            </w:r>
            <w:r>
              <w:br/>
              <w:t>ON LINE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  <w:jc w:val="right"/>
            </w:pPr>
            <w:r>
              <w:t>300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  <w:jc w:val="right"/>
            </w:pPr>
            <w:r>
              <w:t xml:space="preserve"> 7,99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  <w:jc w:val="right"/>
            </w:pPr>
            <w:r>
              <w:t xml:space="preserve"> 2.397,00</w:t>
            </w:r>
          </w:p>
        </w:tc>
      </w:tr>
      <w:tr w:rsidR="00983F2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</w:pPr>
            <w:r>
              <w:t>16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</w:pPr>
            <w:r>
              <w:t xml:space="preserve">61729 - Necessaire personalizada em até 04 cores, nylon 600, velcro, 03 divisões, zíper individual, aberta 21 x 20 cm, fechada 7 x 20 cm, com layout </w:t>
            </w:r>
            <w:r>
              <w:lastRenderedPageBreak/>
              <w:t>a ser definido. – Pacientes soro positivo. ARTE INCLUSA</w:t>
            </w:r>
            <w:r>
              <w:br/>
              <w:t>Necessaire personalizada em até 04 cores, nylon 600, velcro, 03 divisões, zíper individual, aberta 21 x 20 cm, fechada 7 x 20 cm, com layout a ser definido. – Pacientes soro positivo. ARTE INCLUSA</w:t>
            </w:r>
            <w:r>
              <w:br/>
              <w:t>ON LINE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</w:pPr>
            <w:r>
              <w:lastRenderedPageBreak/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  <w:jc w:val="right"/>
            </w:pPr>
            <w:r>
              <w:t>500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  <w:jc w:val="right"/>
            </w:pPr>
            <w:r>
              <w:t xml:space="preserve"> 7,69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  <w:jc w:val="right"/>
            </w:pPr>
            <w:r>
              <w:t xml:space="preserve"> 3.845,00</w:t>
            </w:r>
          </w:p>
        </w:tc>
      </w:tr>
      <w:tr w:rsidR="00983F2E">
        <w:tc>
          <w:tcPr>
            <w:tcW w:w="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  <w:jc w:val="right"/>
            </w:pPr>
            <w:r>
              <w:rPr>
                <w:b/>
              </w:rPr>
              <w:lastRenderedPageBreak/>
              <w:t xml:space="preserve">Total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  <w:jc w:val="right"/>
            </w:pPr>
            <w:r>
              <w:t xml:space="preserve"> 42.882,00</w:t>
            </w:r>
          </w:p>
        </w:tc>
      </w:tr>
    </w:tbl>
    <w:p w:rsidR="003C26C1" w:rsidRDefault="005864A8">
      <w:pPr>
        <w:rPr>
          <w:b/>
        </w:rPr>
      </w:pPr>
      <w:r>
        <w:rPr>
          <w:b/>
        </w:rPr>
        <w:t xml:space="preserve"> </w:t>
      </w:r>
    </w:p>
    <w:p w:rsidR="00983F2E" w:rsidRDefault="005864A8">
      <w:proofErr w:type="gramStart"/>
      <w:r>
        <w:rPr>
          <w:b/>
        </w:rPr>
        <w:t>9107 - COMERCIAL</w:t>
      </w:r>
      <w:proofErr w:type="gramEnd"/>
      <w:r>
        <w:rPr>
          <w:b/>
        </w:rPr>
        <w:t xml:space="preserve"> SOETHE LTDA-ME (21.264.454/0001-40)</w:t>
      </w:r>
    </w:p>
    <w:tbl>
      <w:tblPr>
        <w:tblW w:w="0" w:type="auto"/>
        <w:tblLook w:val="04A0"/>
      </w:tblPr>
      <w:tblGrid>
        <w:gridCol w:w="855"/>
        <w:gridCol w:w="3613"/>
        <w:gridCol w:w="905"/>
        <w:gridCol w:w="1298"/>
        <w:gridCol w:w="942"/>
        <w:gridCol w:w="1107"/>
      </w:tblGrid>
      <w:tr w:rsidR="00983F2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</w:pPr>
            <w:r>
              <w:rPr>
                <w:b/>
              </w:rPr>
              <w:t>Item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</w:pPr>
            <w:r>
              <w:rPr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</w:pPr>
            <w:r>
              <w:rPr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  <w:jc w:val="right"/>
            </w:pPr>
            <w:r>
              <w:rPr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  <w:jc w:val="right"/>
            </w:pPr>
            <w:r>
              <w:rPr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  <w:jc w:val="right"/>
            </w:pPr>
            <w:r>
              <w:rPr>
                <w:b/>
              </w:rPr>
              <w:t>Valor total (R$)</w:t>
            </w:r>
          </w:p>
        </w:tc>
      </w:tr>
      <w:tr w:rsidR="00983F2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</w:pPr>
            <w:r>
              <w:t>12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</w:pPr>
            <w:r>
              <w:t>61725 - Chaveiros gel redondo em pvc transparente layout  a definir. Arte em 01 cor. 4 cm de diâmetro – Campanha Prevenção ao Suicídio. ARTE INCLUSA</w:t>
            </w:r>
            <w:r>
              <w:br/>
              <w:t>Chaveiros gel redondo em pvc transparente layout  a definir. Arte em 01 cor. 4 cm de diâmetro – Campanha Prevenção ao Suicídio. ARTE INCLUSA</w:t>
            </w:r>
            <w:r>
              <w:br/>
              <w:t>BRINDES SMO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  <w:jc w:val="right"/>
            </w:pPr>
            <w:r>
              <w:t>15.000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  <w:jc w:val="right"/>
            </w:pPr>
            <w:r>
              <w:t xml:space="preserve"> 2,44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  <w:jc w:val="right"/>
            </w:pPr>
            <w:r>
              <w:t xml:space="preserve"> 36.600,00</w:t>
            </w:r>
          </w:p>
        </w:tc>
      </w:tr>
      <w:tr w:rsidR="00983F2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</w:pPr>
            <w:r>
              <w:t>14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</w:pPr>
            <w:r>
              <w:t>61727 - Chaveiros gel redondo em pvc transparente layout  a definir,  Arte 01 cor, 4 cm de diâmetro – Campanha Saúde do Homem. ARTE INCLUSA</w:t>
            </w:r>
            <w:r>
              <w:br/>
              <w:t>Chaveiros gel redondo em pvc transparente layout  a definir,  Arte 01 cor, 4 cm de diâmetro – Campanha Saúde do Homem. ARTE INCLUSA</w:t>
            </w:r>
            <w:r>
              <w:br/>
              <w:t>BRINDES SMO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  <w:jc w:val="right"/>
            </w:pPr>
            <w:r>
              <w:t>2.000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  <w:jc w:val="right"/>
            </w:pPr>
            <w:r>
              <w:t xml:space="preserve"> 2,69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  <w:jc w:val="right"/>
            </w:pPr>
            <w:r>
              <w:t xml:space="preserve"> 5.380,00</w:t>
            </w:r>
          </w:p>
        </w:tc>
      </w:tr>
      <w:tr w:rsidR="00983F2E">
        <w:tc>
          <w:tcPr>
            <w:tcW w:w="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  <w:jc w:val="right"/>
            </w:pPr>
            <w:r>
              <w:rPr>
                <w:b/>
              </w:rPr>
              <w:t xml:space="preserve">Total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  <w:jc w:val="right"/>
            </w:pPr>
            <w:r>
              <w:t xml:space="preserve"> </w:t>
            </w:r>
            <w:r>
              <w:lastRenderedPageBreak/>
              <w:t>41.980,00</w:t>
            </w:r>
          </w:p>
        </w:tc>
      </w:tr>
    </w:tbl>
    <w:p w:rsidR="003C26C1" w:rsidRDefault="003C26C1">
      <w:pPr>
        <w:rPr>
          <w:b/>
        </w:rPr>
      </w:pPr>
    </w:p>
    <w:p w:rsidR="00983F2E" w:rsidRDefault="005864A8">
      <w:r>
        <w:rPr>
          <w:b/>
        </w:rPr>
        <w:t xml:space="preserve"> 8333 - ESTILO JEFERSON LOPES - MEI (23.841.024/0001-79)</w:t>
      </w:r>
    </w:p>
    <w:tbl>
      <w:tblPr>
        <w:tblW w:w="0" w:type="auto"/>
        <w:tblLook w:val="04A0"/>
      </w:tblPr>
      <w:tblGrid>
        <w:gridCol w:w="841"/>
        <w:gridCol w:w="3515"/>
        <w:gridCol w:w="905"/>
        <w:gridCol w:w="1298"/>
        <w:gridCol w:w="942"/>
        <w:gridCol w:w="1219"/>
      </w:tblGrid>
      <w:tr w:rsidR="00983F2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</w:pPr>
            <w:r>
              <w:rPr>
                <w:b/>
              </w:rPr>
              <w:t>Item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</w:pPr>
            <w:r>
              <w:rPr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</w:pPr>
            <w:r>
              <w:rPr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  <w:jc w:val="right"/>
            </w:pPr>
            <w:r>
              <w:rPr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  <w:jc w:val="right"/>
            </w:pPr>
            <w:r>
              <w:rPr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  <w:jc w:val="right"/>
            </w:pPr>
            <w:r>
              <w:rPr>
                <w:b/>
              </w:rPr>
              <w:t>Valor total (R$)</w:t>
            </w:r>
          </w:p>
        </w:tc>
      </w:tr>
      <w:tr w:rsidR="00983F2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</w:pPr>
            <w:r>
              <w:t>1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</w:pPr>
            <w:r>
              <w:t>61714 - Lixeira para carro, confeccionada em TNT, no tamanho aproximado de 21X26, com estampa (A qual será alterada conforme a campanha) e logo da prefeitura de Mafra e SUS. A cor do TNT também ira variar con</w:t>
            </w:r>
            <w:r>
              <w:br/>
              <w:t>Lixeira para carro, confeccionada em TNT, no tamanho aproximado de 21X26, com estampa (A qual será alterada conforme a campanha) e logo da prefeitura de Mafra e SUS. A cor do TNT também ira variar conforme a campanha. ARTE INCLUSA. – Varias campanhas. Arte em até 04 cores.</w:t>
            </w:r>
            <w:r>
              <w:br/>
              <w:t>Estilo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  <w:jc w:val="right"/>
            </w:pPr>
            <w:r>
              <w:t>1.200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  <w:jc w:val="right"/>
            </w:pPr>
            <w:r>
              <w:t xml:space="preserve"> 0,40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  <w:jc w:val="right"/>
            </w:pPr>
            <w:r>
              <w:t xml:space="preserve"> 480,00</w:t>
            </w:r>
          </w:p>
        </w:tc>
      </w:tr>
      <w:tr w:rsidR="00983F2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</w:pPr>
            <w:r>
              <w:t>3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</w:pPr>
            <w:r>
              <w:t>61716 - Caneta plástica esferográfica modelo retrátil click, cor a ser definida personalizada com o nome da Secretaria Municipal da Saúde de Mafra, com logo da prefeitura e SUS, ARTE INCLUSA. – Varias campanh</w:t>
            </w:r>
            <w:r>
              <w:br/>
              <w:t>Caneta plástica esferográfica modelo retrátil click, cor a ser definida personalizada com o nome da Secretaria Municipal da Saúde de Mafra, com logo da prefeitura e SUS, ARTE INCLUSA. – Varias campanhas.  Arte em até 02 cores.</w:t>
            </w:r>
            <w:r>
              <w:br/>
              <w:t>Estilo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  <w:jc w:val="right"/>
            </w:pPr>
            <w:r>
              <w:t>10.000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  <w:jc w:val="right"/>
            </w:pPr>
            <w:r>
              <w:t xml:space="preserve"> 1,43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  <w:jc w:val="right"/>
            </w:pPr>
            <w:r>
              <w:t xml:space="preserve"> 14.300,00</w:t>
            </w:r>
          </w:p>
        </w:tc>
      </w:tr>
      <w:tr w:rsidR="00983F2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</w:pPr>
            <w:r>
              <w:t>8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</w:pPr>
            <w:r>
              <w:t xml:space="preserve">61721 - Frasco personalizado de aproximadamente 30 ml de álcool </w:t>
            </w:r>
            <w:r>
              <w:lastRenderedPageBreak/>
              <w:t>gel Antisséptico com validade de 12 meses a partir da data de entrega. Personalização livre em PVC transparente, 3 M. Campanha Influenza. ARTE I</w:t>
            </w:r>
            <w:r>
              <w:br/>
              <w:t>Frasco personalizado de aproximadamente 30 ml de álcool gel Antisséptico com validade de 12 meses a partir da data de entrega. Personalização livre em PVC transparente, 3 M. Campanha Influenza. ARTE INCLUSA.</w:t>
            </w:r>
            <w:r>
              <w:br/>
              <w:t>elo7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</w:pPr>
            <w:r>
              <w:lastRenderedPageBreak/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  <w:jc w:val="right"/>
            </w:pPr>
            <w:r>
              <w:t>5.000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  <w:jc w:val="right"/>
            </w:pPr>
            <w:r>
              <w:t xml:space="preserve"> 2,50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  <w:jc w:val="right"/>
            </w:pPr>
            <w:r>
              <w:t xml:space="preserve"> 12.500,00</w:t>
            </w:r>
          </w:p>
        </w:tc>
      </w:tr>
      <w:tr w:rsidR="00983F2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</w:pPr>
            <w:r>
              <w:lastRenderedPageBreak/>
              <w:t>17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</w:pPr>
            <w:r>
              <w:t>61730 - Imã de geladeira, 7 x 7 cm, 3MM, cores livres– Programa Combate ao Tabagismo. ARTE INCLUSA</w:t>
            </w:r>
            <w:r>
              <w:br/>
              <w:t>Imã de geladeira, 7 x 7 cm, 3MM, cores livres– Programa Combate ao Tabagismo. ARTE INCLUSA</w:t>
            </w:r>
            <w:r>
              <w:br/>
              <w:t>Estilo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  <w:jc w:val="right"/>
            </w:pPr>
            <w:r>
              <w:t>500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  <w:jc w:val="right"/>
            </w:pPr>
            <w:r>
              <w:t xml:space="preserve"> 1,85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  <w:jc w:val="right"/>
            </w:pPr>
            <w:r>
              <w:t xml:space="preserve"> 925,00</w:t>
            </w:r>
          </w:p>
        </w:tc>
      </w:tr>
      <w:tr w:rsidR="00983F2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</w:pPr>
            <w:r>
              <w:t>20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</w:pPr>
            <w:r>
              <w:t>61733 - Balões látex nº 9 redondo cores lisas cores sortidas.</w:t>
            </w:r>
            <w:r>
              <w:br/>
              <w:t>Balões látex nº 9 redondo cores lisas cores sortidas.</w:t>
            </w:r>
            <w:r>
              <w:br/>
              <w:t>SÃO ROQUE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  <w:jc w:val="right"/>
            </w:pPr>
            <w:r>
              <w:t>2.000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  <w:jc w:val="right"/>
            </w:pPr>
            <w:r>
              <w:t xml:space="preserve"> 0,30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  <w:jc w:val="right"/>
            </w:pPr>
            <w:r>
              <w:t xml:space="preserve"> 600,00</w:t>
            </w:r>
          </w:p>
        </w:tc>
      </w:tr>
      <w:tr w:rsidR="00983F2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</w:pPr>
            <w:r>
              <w:t>21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</w:pPr>
            <w:r>
              <w:t>61734 - Balões látex canudo 260, cores sortidas.</w:t>
            </w:r>
            <w:r>
              <w:br/>
              <w:t>Balões látex canudo 260, cores sortidas.</w:t>
            </w:r>
            <w:r>
              <w:br/>
              <w:t>SÃO ROQUE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  <w:jc w:val="right"/>
            </w:pPr>
            <w:r>
              <w:t>2.000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  <w:jc w:val="right"/>
            </w:pPr>
            <w:r>
              <w:t xml:space="preserve"> 0,28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  <w:jc w:val="right"/>
            </w:pPr>
            <w:r>
              <w:t xml:space="preserve"> 560,00</w:t>
            </w:r>
          </w:p>
        </w:tc>
      </w:tr>
      <w:tr w:rsidR="00983F2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</w:pPr>
            <w:r>
              <w:t>22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</w:pPr>
            <w:r>
              <w:t>61735 - Balões metalizado 18 polegadas personagens variados.</w:t>
            </w:r>
            <w:r>
              <w:br/>
              <w:t>Balões metalizado 18 polegadas personagens variados.</w:t>
            </w:r>
            <w:r>
              <w:br/>
              <w:t>SÃO ROQUE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  <w:jc w:val="right"/>
            </w:pPr>
            <w:r>
              <w:t>2.000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  <w:jc w:val="right"/>
            </w:pPr>
            <w:r>
              <w:t xml:space="preserve"> 13,00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  <w:jc w:val="right"/>
            </w:pPr>
            <w:r>
              <w:t xml:space="preserve"> 26.000,00</w:t>
            </w:r>
          </w:p>
        </w:tc>
      </w:tr>
      <w:tr w:rsidR="00983F2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</w:pPr>
            <w:r>
              <w:t>23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</w:pPr>
            <w:r>
              <w:t>61736 - Balões metalizados 18 polegadas coração vermelho, estrela prata, estrela dourada.</w:t>
            </w:r>
            <w:r>
              <w:br/>
              <w:t xml:space="preserve">Balões metalizados 18 polegadas </w:t>
            </w:r>
            <w:r>
              <w:lastRenderedPageBreak/>
              <w:t>coração vermelho, estrela prata, estrela dourada.</w:t>
            </w:r>
            <w:r>
              <w:br/>
              <w:t>SÃO ROQUE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</w:pPr>
            <w:r>
              <w:lastRenderedPageBreak/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  <w:jc w:val="right"/>
            </w:pPr>
            <w:r>
              <w:t>2.000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  <w:jc w:val="right"/>
            </w:pPr>
            <w:r>
              <w:t xml:space="preserve"> 5,90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  <w:jc w:val="right"/>
            </w:pPr>
            <w:r>
              <w:t xml:space="preserve"> 11.800,00</w:t>
            </w:r>
          </w:p>
        </w:tc>
      </w:tr>
      <w:tr w:rsidR="00983F2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</w:pPr>
            <w:r>
              <w:lastRenderedPageBreak/>
              <w:t>24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</w:pPr>
            <w:r>
              <w:t>61737 - Cilindro de gás hélio descartável para trinta balões.</w:t>
            </w:r>
            <w:r>
              <w:br/>
              <w:t>Cilindro de gás hélio descartável para trinta balões.</w:t>
            </w:r>
            <w:r>
              <w:br/>
              <w:t>REGINA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  <w:jc w:val="right"/>
            </w:pPr>
            <w:r>
              <w:t>500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  <w:jc w:val="right"/>
            </w:pPr>
            <w:r>
              <w:t xml:space="preserve"> 170,00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  <w:jc w:val="right"/>
            </w:pPr>
            <w:r>
              <w:t xml:space="preserve"> 85.000,00</w:t>
            </w:r>
          </w:p>
        </w:tc>
      </w:tr>
      <w:tr w:rsidR="00983F2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</w:pPr>
            <w:r>
              <w:t>29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</w:pPr>
            <w:r>
              <w:t>61742 - Copo plástico resistente 320 ml personagens variados.</w:t>
            </w:r>
            <w:r>
              <w:br/>
              <w:t>Copo plástico resistente 320 ml personagens variados.</w:t>
            </w:r>
            <w:r>
              <w:br/>
              <w:t>elo7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  <w:jc w:val="right"/>
            </w:pPr>
            <w:r>
              <w:t>2.000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  <w:jc w:val="right"/>
            </w:pPr>
            <w:r>
              <w:t xml:space="preserve"> 3,95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  <w:jc w:val="right"/>
            </w:pPr>
            <w:r>
              <w:t xml:space="preserve"> 7.900,00</w:t>
            </w:r>
          </w:p>
        </w:tc>
      </w:tr>
      <w:tr w:rsidR="00983F2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</w:pPr>
            <w:r>
              <w:t>31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</w:pPr>
            <w:r>
              <w:t>61744 - Caixinha acrílica 5x5x4cm personalizada com layout a ser definido.</w:t>
            </w:r>
            <w:r>
              <w:br/>
              <w:t>Caixinha acrílica 5x5x4cm personalizada com layout a ser definido.</w:t>
            </w:r>
            <w:r>
              <w:br/>
              <w:t>elo7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  <w:jc w:val="right"/>
            </w:pPr>
            <w:r>
              <w:t>1.000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  <w:jc w:val="right"/>
            </w:pPr>
            <w:r>
              <w:t xml:space="preserve"> 2,99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  <w:jc w:val="right"/>
            </w:pPr>
            <w:r>
              <w:t xml:space="preserve"> 2.990,00</w:t>
            </w:r>
          </w:p>
        </w:tc>
      </w:tr>
      <w:tr w:rsidR="00983F2E">
        <w:tc>
          <w:tcPr>
            <w:tcW w:w="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  <w:jc w:val="right"/>
            </w:pPr>
            <w:r>
              <w:rPr>
                <w:b/>
              </w:rPr>
              <w:t xml:space="preserve">Total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2E" w:rsidRDefault="005864A8">
            <w:pPr>
              <w:spacing w:after="0"/>
              <w:jc w:val="right"/>
            </w:pPr>
            <w:r>
              <w:t xml:space="preserve"> 163.055,00</w:t>
            </w:r>
          </w:p>
        </w:tc>
      </w:tr>
    </w:tbl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24645F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 xml:space="preserve">Mafra, </w:t>
      </w:r>
      <w:r w:rsidR="00111F12">
        <w:rPr>
          <w:rFonts w:ascii="Calibri" w:hAnsi="Calibri" w:cs="Arial Narrow"/>
        </w:rPr>
        <w:t>15/12/2016</w:t>
      </w:r>
    </w:p>
    <w:p w:rsidR="0024645F" w:rsidRPr="00487160" w:rsidRDefault="0024645F" w:rsidP="00111F1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F301B1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Fabiano Maurício Kalil</w:t>
      </w:r>
    </w:p>
    <w:p w:rsidR="0024645F" w:rsidRPr="00487160" w:rsidRDefault="00A57EC6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Pregoeiro Municipal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</w:p>
    <w:p w:rsidR="002647C3" w:rsidRDefault="002647C3"/>
    <w:sectPr w:rsidR="002647C3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E5F23" w:rsidRDefault="002E5F23" w:rsidP="0024645F">
      <w:pPr>
        <w:spacing w:after="0" w:line="240" w:lineRule="auto"/>
      </w:pPr>
      <w:r>
        <w:separator/>
      </w:r>
    </w:p>
  </w:endnote>
  <w:endnote w:type="continuationSeparator" w:id="1">
    <w:p w:rsidR="002E5F23" w:rsidRDefault="002E5F23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E5F23" w:rsidRDefault="002E5F23" w:rsidP="0024645F">
      <w:pPr>
        <w:spacing w:after="0" w:line="240" w:lineRule="auto"/>
      </w:pPr>
      <w:r>
        <w:separator/>
      </w:r>
    </w:p>
  </w:footnote>
  <w:footnote w:type="continuationSeparator" w:id="1">
    <w:p w:rsidR="002E5F23" w:rsidRDefault="002E5F23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FF019E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FF019E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2.7pt;width:85.9pt;height:80.6pt;z-index:251658240;mso-wrap-style:none;mso-width-relative:margin;mso-height-relative:margin" stroked="f">
          <v:textbox style="mso-next-textbox:#_x0000_s2049;mso-fit-shape-to-text:t">
            <w:txbxContent>
              <w:bookmarkStart w:id="0" w:name="_MON_1499864854"/>
              <w:bookmarkEnd w:id="0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6" type="#_x0000_t75" style="width:81.35pt;height:76.7pt" o:ole="" fillcolor="window">
                      <v:imagedata r:id="rId1" o:title=""/>
                    </v:shape>
                    <o:OLEObject Type="Embed" ProgID="Word.Picture.8" ShapeID="_x0000_i1026" DrawAspect="Content" ObjectID="_1545635276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F61437" w:rsidRDefault="00F301B1" w:rsidP="00F61437">
    <w:pPr>
      <w:jc w:val="center"/>
    </w:pPr>
    <w:r>
      <w:rPr>
        <w:rFonts w:ascii="Calibri" w:hAnsi="Calibri" w:cs="Calibri"/>
        <w:i/>
      </w:rPr>
      <w:t xml:space="preserve">  </w:t>
    </w:r>
    <w:r w:rsidR="00A57EC6" w:rsidRPr="00A00B1E">
      <w:rPr>
        <w:rFonts w:ascii="Calibri" w:hAnsi="Calibri" w:cs="Calibri"/>
        <w:i/>
      </w:rPr>
      <w:t>Praça Desembargador Flávio Tavares, 12 – Centro - Fone: (47)3641-4000</w:t>
    </w:r>
    <w:r w:rsidR="00A57EC6">
      <w:rPr>
        <w:rFonts w:ascii="Calibri" w:hAnsi="Calibri" w:cs="Calibri"/>
        <w:i/>
      </w:rPr>
      <w:br/>
    </w:r>
    <w:proofErr w:type="gramStart"/>
    <w:r>
      <w:rPr>
        <w:rFonts w:ascii="Calibri" w:hAnsi="Calibri" w:cs="Calibri"/>
        <w:i/>
      </w:rPr>
      <w:t xml:space="preserve">  </w:t>
    </w:r>
    <w:proofErr w:type="gramEnd"/>
    <w:r w:rsidR="00A57EC6">
      <w:rPr>
        <w:rFonts w:ascii="Calibri" w:hAnsi="Calibri" w:cs="Calibri"/>
        <w:i/>
      </w:rPr>
      <w:t xml:space="preserve">CNPJ: 83.102.509/0001-72 - </w:t>
    </w:r>
    <w:r w:rsidR="00A57EC6" w:rsidRPr="00A00B1E">
      <w:rPr>
        <w:rFonts w:ascii="Calibri" w:hAnsi="Calibri" w:cs="Calibri"/>
        <w:i/>
      </w:rPr>
      <w:t>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C434B"/>
    <w:rsid w:val="00111F12"/>
    <w:rsid w:val="0024645F"/>
    <w:rsid w:val="002647C3"/>
    <w:rsid w:val="002E5F23"/>
    <w:rsid w:val="002E6205"/>
    <w:rsid w:val="0035322B"/>
    <w:rsid w:val="003C26C1"/>
    <w:rsid w:val="00402D15"/>
    <w:rsid w:val="00451557"/>
    <w:rsid w:val="004E5201"/>
    <w:rsid w:val="005864A8"/>
    <w:rsid w:val="0073498F"/>
    <w:rsid w:val="007D138B"/>
    <w:rsid w:val="007F17E8"/>
    <w:rsid w:val="00844D1E"/>
    <w:rsid w:val="008C0D4F"/>
    <w:rsid w:val="00983F2E"/>
    <w:rsid w:val="009C1DF5"/>
    <w:rsid w:val="00A33F38"/>
    <w:rsid w:val="00A57EC6"/>
    <w:rsid w:val="00A97DDE"/>
    <w:rsid w:val="00AA69C6"/>
    <w:rsid w:val="00C4633A"/>
    <w:rsid w:val="00C73AC6"/>
    <w:rsid w:val="00D815AD"/>
    <w:rsid w:val="00DD31D1"/>
    <w:rsid w:val="00DE4FFA"/>
    <w:rsid w:val="00F301B1"/>
    <w:rsid w:val="00F503C6"/>
    <w:rsid w:val="00F645AD"/>
    <w:rsid w:val="00FF01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4645F"/>
  </w:style>
  <w:style w:type="paragraph" w:styleId="Rodap">
    <w:name w:val="footer"/>
    <w:basedOn w:val="Normal"/>
    <w:link w:val="Rodap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9</Pages>
  <Words>1612</Words>
  <Characters>8711</Characters>
  <Application>Microsoft Office Word</Application>
  <DocSecurity>0</DocSecurity>
  <Lines>72</Lines>
  <Paragraphs>20</Paragraphs>
  <ScaleCrop>false</ScaleCrop>
  <Company>....</Company>
  <LinksUpToDate>false</LinksUpToDate>
  <CharactersWithSpaces>10303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fernanda</cp:lastModifiedBy>
  <cp:revision>3</cp:revision>
  <dcterms:created xsi:type="dcterms:W3CDTF">2017-01-11T11:03:00Z</dcterms:created>
  <dcterms:modified xsi:type="dcterms:W3CDTF">2017-01-11T13:21:00Z</dcterms:modified>
</cp:coreProperties>
</file>