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F052C2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instalação e fornecimento de rede de Internet por fibra óptica, destinada a Guarnição da Policia Militar de Mafra</w:t>
      </w:r>
      <w:r w:rsidR="00F052C2">
        <w:rPr>
          <w:rFonts w:ascii="Calibri" w:hAnsi="Calibri" w:cs="Arial Narrow"/>
        </w:rPr>
        <w:t xml:space="preserve">. </w:t>
      </w:r>
    </w:p>
    <w:p w:rsidR="00F052C2" w:rsidRPr="00487160" w:rsidRDefault="00F052C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F052C2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022/2017</w:t>
      </w:r>
      <w:r w:rsidR="00F052C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F052C2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068/2017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F052C2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27/03/2017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F052C2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27/03/2017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F052C2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</w:t>
      </w:r>
      <w:r w:rsidR="00A57EC6" w:rsidRPr="00A57EC6">
        <w:rPr>
          <w:rFonts w:ascii="Calibri" w:hAnsi="Calibri" w:cs="Arial Narrow"/>
          <w:b/>
        </w:rPr>
        <w:t xml:space="preserve"> e itens declarados Adjudicados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37BF8" w:rsidRDefault="004E1829">
      <w:r>
        <w:rPr>
          <w:b/>
        </w:rPr>
        <w:t xml:space="preserve"> </w:t>
      </w:r>
      <w:r>
        <w:rPr>
          <w:b/>
        </w:rPr>
        <w:t>9238 - TPA Telecomunicações LTDA (02.255.187/0001-08)</w:t>
      </w:r>
    </w:p>
    <w:tbl>
      <w:tblPr>
        <w:tblW w:w="9464" w:type="dxa"/>
        <w:tblLook w:val="04A0"/>
      </w:tblPr>
      <w:tblGrid>
        <w:gridCol w:w="839"/>
        <w:gridCol w:w="844"/>
        <w:gridCol w:w="3103"/>
        <w:gridCol w:w="970"/>
        <w:gridCol w:w="1298"/>
        <w:gridCol w:w="992"/>
        <w:gridCol w:w="1418"/>
      </w:tblGrid>
      <w:tr w:rsidR="00C37BF8" w:rsidTr="00F052C2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37BF8" w:rsidTr="00F052C2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1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 xml:space="preserve">63394 - Instalação (serviço e material necessário) </w:t>
            </w:r>
            <w:r>
              <w:br/>
              <w:t>TPA TELECOMUNICAÇÕES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 xml:space="preserve">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 xml:space="preserve"> 200,00</w:t>
            </w:r>
          </w:p>
        </w:tc>
      </w:tr>
      <w:tr w:rsidR="00C37BF8" w:rsidTr="00F052C2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2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63395 - Rede de Fibra Óptica 10 mb</w:t>
            </w:r>
            <w:r>
              <w:br/>
              <w:t xml:space="preserve">Velocidade de download igual ou acima de 10 mb; -Velocidade de upload: igual ou acima de 5 mb; -Garantia de banda mínima acima de 95% -Garantia de assistência técnica do serviço durante o período contratado, por conta do </w:t>
            </w:r>
            <w:r>
              <w:t xml:space="preserve">provedor; </w:t>
            </w:r>
            <w:r>
              <w:br/>
              <w:t>TPA TELECOMUNICAÇÕES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</w:pPr>
            <w:r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 xml:space="preserve">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 xml:space="preserve"> 2.400,00</w:t>
            </w:r>
          </w:p>
        </w:tc>
      </w:tr>
      <w:tr w:rsidR="00C37BF8" w:rsidTr="00F052C2">
        <w:tc>
          <w:tcPr>
            <w:tcW w:w="8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F8" w:rsidRDefault="004E1829">
            <w:pPr>
              <w:spacing w:after="0"/>
              <w:jc w:val="right"/>
            </w:pPr>
            <w:r>
              <w:t xml:space="preserve"> 2.600,00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27/03/2017</w:t>
      </w:r>
    </w:p>
    <w:p w:rsidR="00F052C2" w:rsidRDefault="00F052C2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F052C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37BF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37BF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5229932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37BF8"/>
    <w:rsid w:val="00C4633A"/>
    <w:rsid w:val="00C73AC6"/>
    <w:rsid w:val="00D815AD"/>
    <w:rsid w:val="00DD31D1"/>
    <w:rsid w:val="00DE4FFA"/>
    <w:rsid w:val="00F052C2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1016</Characters>
  <Application>Microsoft Office Word</Application>
  <DocSecurity>0</DocSecurity>
  <Lines>8</Lines>
  <Paragraphs>2</Paragraphs>
  <ScaleCrop>false</ScaleCrop>
  <Company>....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2017-03-29T16:28:00Z</cp:lastPrinted>
  <dcterms:created xsi:type="dcterms:W3CDTF">2017-03-29T16:29:00Z</dcterms:created>
  <dcterms:modified xsi:type="dcterms:W3CDTF">2017-03-29T16:29:00Z</dcterms:modified>
</cp:coreProperties>
</file>