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71F44" w:rsidRPr="00D957FA" w:rsidRDefault="00A71F44" w:rsidP="00A71F4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D957FA">
        <w:rPr>
          <w:b/>
          <w:bCs/>
          <w:sz w:val="28"/>
        </w:rPr>
        <w:t>Demonstrativo de Adjudicação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957FA">
        <w:rPr>
          <w:sz w:val="24"/>
        </w:rPr>
        <w:t xml:space="preserve">Com base na lei 8.666/93, alterada pela lei 8.883/94, torna-se público o resultado referente </w:t>
      </w:r>
      <w:proofErr w:type="gramStart"/>
      <w:r w:rsidRPr="00D957FA">
        <w:rPr>
          <w:sz w:val="24"/>
        </w:rPr>
        <w:t>a</w:t>
      </w:r>
      <w:proofErr w:type="gramEnd"/>
      <w:r w:rsidRPr="00D957FA">
        <w:rPr>
          <w:sz w:val="24"/>
        </w:rPr>
        <w:t xml:space="preserve"> licitação abaixo mencionada: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957FA">
        <w:rPr>
          <w:sz w:val="24"/>
        </w:rPr>
        <w:t xml:space="preserve">Processo licitatório número </w:t>
      </w:r>
      <w:r>
        <w:rPr>
          <w:b/>
          <w:bCs/>
          <w:sz w:val="24"/>
        </w:rPr>
        <w:t>230</w:t>
      </w:r>
      <w:r w:rsidRPr="00D957F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D957FA">
        <w:rPr>
          <w:sz w:val="24"/>
        </w:rPr>
        <w:t xml:space="preserve"> número </w:t>
      </w:r>
      <w:r>
        <w:rPr>
          <w:b/>
          <w:bCs/>
          <w:sz w:val="24"/>
        </w:rPr>
        <w:t>38</w:t>
      </w:r>
      <w:r w:rsidRPr="00D957FA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957FA">
        <w:rPr>
          <w:sz w:val="24"/>
        </w:rPr>
        <w:t xml:space="preserve">Data de Julgamento das Propostas: </w:t>
      </w:r>
      <w:r>
        <w:rPr>
          <w:sz w:val="24"/>
        </w:rPr>
        <w:t>Terça-Feira, 21 de maio de 2013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957FA">
        <w:rPr>
          <w:sz w:val="24"/>
        </w:rPr>
        <w:t xml:space="preserve">Data da Adjudicação: </w:t>
      </w:r>
      <w:r>
        <w:rPr>
          <w:sz w:val="24"/>
        </w:rPr>
        <w:t>Terça-Feira, 21 de maio de 2013</w:t>
      </w:r>
      <w:r w:rsidRPr="00D957FA">
        <w:rPr>
          <w:sz w:val="24"/>
        </w:rPr>
        <w:t xml:space="preserve"> 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701"/>
        <w:gridCol w:w="1418"/>
        <w:gridCol w:w="1417"/>
      </w:tblGrid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D957FA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Marca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 xml:space="preserve">R$ </w:t>
            </w:r>
            <w:proofErr w:type="spellStart"/>
            <w:r w:rsidRPr="00D957FA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957FA">
              <w:rPr>
                <w:b/>
                <w:bCs/>
                <w:sz w:val="22"/>
              </w:rPr>
              <w:t>R$ Total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para Motor 5W30 SL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AC/DELCO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27,</w:t>
            </w:r>
            <w:proofErr w:type="gramEnd"/>
            <w:r>
              <w:rPr>
                <w:sz w:val="22"/>
              </w:rPr>
              <w:t>8200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139,</w:t>
            </w:r>
            <w:proofErr w:type="gramEnd"/>
            <w:r>
              <w:rPr>
                <w:sz w:val="22"/>
              </w:rPr>
              <w:t>1000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do Motor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AC/DELCO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30,</w:t>
            </w:r>
            <w:proofErr w:type="gramEnd"/>
            <w:r>
              <w:rPr>
                <w:sz w:val="22"/>
              </w:rPr>
              <w:t>2700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30,</w:t>
            </w:r>
            <w:proofErr w:type="gramEnd"/>
            <w:r>
              <w:rPr>
                <w:sz w:val="22"/>
              </w:rPr>
              <w:t>2700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Condicionado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46,</w:t>
            </w:r>
            <w:proofErr w:type="gramEnd"/>
            <w:r>
              <w:rPr>
                <w:sz w:val="22"/>
              </w:rPr>
              <w:t>6700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Dentada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GATES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72,</w:t>
            </w:r>
            <w:proofErr w:type="gramEnd"/>
            <w:r>
              <w:rPr>
                <w:sz w:val="22"/>
              </w:rPr>
              <w:t>7900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Anel Retentor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SABÓ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5900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</w:t>
            </w:r>
            <w:r>
              <w:rPr>
                <w:sz w:val="22"/>
              </w:rPr>
              <w:lastRenderedPageBreak/>
              <w:t>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GM </w:t>
            </w:r>
            <w:r>
              <w:rPr>
                <w:sz w:val="22"/>
              </w:rPr>
              <w:lastRenderedPageBreak/>
              <w:t>ORIG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34,</w:t>
            </w:r>
            <w:proofErr w:type="gramEnd"/>
            <w:r>
              <w:rPr>
                <w:sz w:val="22"/>
              </w:rPr>
              <w:t>44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34,</w:t>
            </w:r>
            <w:proofErr w:type="gramEnd"/>
            <w:r>
              <w:rPr>
                <w:sz w:val="22"/>
              </w:rPr>
              <w:t>44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Limpa bicos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ORBI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2100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Limpa TBI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ORBI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28,</w:t>
            </w:r>
            <w:proofErr w:type="gramEnd"/>
            <w:r>
              <w:rPr>
                <w:sz w:val="22"/>
              </w:rPr>
              <w:t>3700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A71F44">
              <w:rPr>
                <w:sz w:val="22"/>
                <w:lang w:val="en-US"/>
              </w:rPr>
              <w:t xml:space="preserve">Air Clean </w:t>
            </w:r>
            <w:proofErr w:type="spellStart"/>
            <w:r w:rsidRPr="00A71F44">
              <w:rPr>
                <w:sz w:val="22"/>
                <w:lang w:val="en-US"/>
              </w:rPr>
              <w:t>Limpa</w:t>
            </w:r>
            <w:proofErr w:type="spellEnd"/>
            <w:r w:rsidRPr="00A71F44">
              <w:rPr>
                <w:sz w:val="22"/>
                <w:lang w:val="en-US"/>
              </w:rPr>
              <w:t xml:space="preserve"> </w:t>
            </w:r>
            <w:proofErr w:type="spellStart"/>
            <w:r w:rsidRPr="00A71F44">
              <w:rPr>
                <w:sz w:val="22"/>
                <w:lang w:val="en-US"/>
              </w:rPr>
              <w:t>Pára-Brisa</w:t>
            </w:r>
            <w:proofErr w:type="spellEnd"/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AC/DELCO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5800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Anti-Zinabre Spray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ORBI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9400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Liquido Flush para Motor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ORBI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Aditivo para Arrefecimento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RADIEX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8700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Tensionador</w:t>
            </w:r>
            <w:proofErr w:type="spellEnd"/>
            <w:r>
              <w:rPr>
                <w:sz w:val="22"/>
              </w:rPr>
              <w:t xml:space="preserve"> correia dentada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INA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Kit Lubrificantes</w:t>
            </w:r>
            <w:proofErr w:type="gramEnd"/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GM ORIG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6100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6100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do Alternador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GATES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81,</w:t>
            </w:r>
            <w:proofErr w:type="gramEnd"/>
            <w:r>
              <w:rPr>
                <w:sz w:val="22"/>
              </w:rPr>
              <w:t>2600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Óleo do Motor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GM ORIG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Par de Palheta</w:t>
            </w:r>
            <w:proofErr w:type="gramEnd"/>
            <w:r>
              <w:rPr>
                <w:sz w:val="22"/>
              </w:rPr>
              <w:t xml:space="preserve"> do Limpador Pára-Brisa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DYNA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A71F44" w:rsidRPr="00D957FA" w:rsidTr="00A71F4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A71F44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5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Referente Revisão, Balanceamento e Geometria</w:t>
            </w:r>
          </w:p>
        </w:tc>
        <w:tc>
          <w:tcPr>
            <w:tcW w:w="1701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AUTO PEÇAS</w:t>
            </w:r>
            <w:proofErr w:type="gramEnd"/>
            <w:r>
              <w:rPr>
                <w:sz w:val="22"/>
              </w:rPr>
              <w:t xml:space="preserve"> RENE</w:t>
            </w:r>
          </w:p>
        </w:tc>
        <w:tc>
          <w:tcPr>
            <w:tcW w:w="1418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A71F44" w:rsidRPr="00D957FA" w:rsidRDefault="00A71F44" w:rsidP="00FF49C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470,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D957FA">
        <w:rPr>
          <w:sz w:val="24"/>
        </w:rPr>
        <w:t>____________________________</w:t>
      </w:r>
    </w:p>
    <w:p w:rsidR="00A71F44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71F44" w:rsidRPr="00D957FA" w:rsidRDefault="00A71F44" w:rsidP="00A71F44"/>
    <w:p w:rsidR="00820D16" w:rsidRDefault="00820D16"/>
    <w:sectPr w:rsidR="00820D16" w:rsidSect="00D957F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F44" w:rsidRDefault="00A71F44" w:rsidP="00A71F44">
      <w:r>
        <w:separator/>
      </w:r>
    </w:p>
  </w:endnote>
  <w:endnote w:type="continuationSeparator" w:id="1">
    <w:p w:rsidR="00A71F44" w:rsidRDefault="00A71F44" w:rsidP="00A71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7BE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57BE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7BE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57BE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7BEB">
    <w:pPr>
      <w:pStyle w:val="Rodap"/>
    </w:pPr>
    <w:r>
      <w:t>Prefeitura Municipal de</w:t>
    </w:r>
    <w:r>
      <w:t xml:space="preserve"> Mafra</w:t>
    </w:r>
  </w:p>
  <w:p w:rsidR="00A43D57" w:rsidRDefault="00657BEB">
    <w:pPr>
      <w:pStyle w:val="Rodap"/>
    </w:pPr>
    <w:r>
      <w:t>Secretaria de Administração</w:t>
    </w:r>
  </w:p>
  <w:p w:rsidR="00A43D57" w:rsidRDefault="00657BE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F44" w:rsidRDefault="00A71F44" w:rsidP="00A71F44">
      <w:r>
        <w:separator/>
      </w:r>
    </w:p>
  </w:footnote>
  <w:footnote w:type="continuationSeparator" w:id="1">
    <w:p w:rsidR="00A71F44" w:rsidRDefault="00A71F44" w:rsidP="00A71F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7BEB" w:rsidP="00A71F44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657BE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57BE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57BE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57BE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95pt;height:78.9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71F44"/>
    <w:rsid w:val="00657BEB"/>
    <w:rsid w:val="00820D16"/>
    <w:rsid w:val="00A71F44"/>
    <w:rsid w:val="00D85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71F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1F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71F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71F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71F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71F4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71F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1648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2013-05-22T13:02:00Z</dcterms:created>
  <dcterms:modified xsi:type="dcterms:W3CDTF">2013-05-22T13:02:00Z</dcterms:modified>
</cp:coreProperties>
</file>