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180BBA" w:rsidRPr="00EC2312" w:rsidRDefault="00180BBA" w:rsidP="00180BBA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sz w:val="24"/>
        </w:rPr>
      </w:pPr>
      <w:r w:rsidRPr="00EC2312">
        <w:rPr>
          <w:b/>
          <w:bCs/>
          <w:sz w:val="28"/>
        </w:rPr>
        <w:t>Demonstrativo de Adjudicação</w:t>
      </w: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EC2312">
        <w:rPr>
          <w:sz w:val="24"/>
        </w:rPr>
        <w:t xml:space="preserve">Com base na lei 8.666/93, alterada pela lei 8.883/94, torna-se público o resultado referente </w:t>
      </w:r>
      <w:proofErr w:type="gramStart"/>
      <w:r w:rsidRPr="00EC2312">
        <w:rPr>
          <w:sz w:val="24"/>
        </w:rPr>
        <w:t>a</w:t>
      </w:r>
      <w:proofErr w:type="gramEnd"/>
      <w:r w:rsidRPr="00EC2312">
        <w:rPr>
          <w:sz w:val="24"/>
        </w:rPr>
        <w:t xml:space="preserve"> licitação abaixo mencionada:</w:t>
      </w: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EC2312">
        <w:rPr>
          <w:sz w:val="24"/>
        </w:rPr>
        <w:t xml:space="preserve">Processo licitatório número </w:t>
      </w:r>
      <w:r>
        <w:rPr>
          <w:b/>
          <w:bCs/>
          <w:sz w:val="24"/>
        </w:rPr>
        <w:t>627</w:t>
      </w:r>
      <w:r w:rsidRPr="00EC231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EC2312">
        <w:rPr>
          <w:sz w:val="24"/>
        </w:rPr>
        <w:t xml:space="preserve"> número </w:t>
      </w:r>
      <w:r>
        <w:rPr>
          <w:b/>
          <w:bCs/>
          <w:sz w:val="24"/>
        </w:rPr>
        <w:t>109</w:t>
      </w:r>
      <w:r w:rsidRPr="00EC231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EC2312">
        <w:rPr>
          <w:sz w:val="24"/>
        </w:rPr>
        <w:t xml:space="preserve">Data de Julgamento das Propostas: </w:t>
      </w:r>
      <w:r>
        <w:rPr>
          <w:sz w:val="24"/>
        </w:rPr>
        <w:t>Quarta-Feira, 13 de novembro de 2013</w:t>
      </w: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EC2312">
        <w:rPr>
          <w:sz w:val="24"/>
        </w:rPr>
        <w:t xml:space="preserve">Data da Adjudicação: </w:t>
      </w:r>
      <w:r>
        <w:rPr>
          <w:sz w:val="24"/>
        </w:rPr>
        <w:t>Quarta-Feira, 13 de novembro de 2013</w:t>
      </w:r>
      <w:r w:rsidRPr="00EC2312">
        <w:rPr>
          <w:sz w:val="24"/>
        </w:rPr>
        <w:t xml:space="preserve"> </w:t>
      </w: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701"/>
        <w:gridCol w:w="1560"/>
        <w:gridCol w:w="1417"/>
      </w:tblGrid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EC2312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 xml:space="preserve">R$ </w:t>
            </w:r>
            <w:proofErr w:type="spellStart"/>
            <w:r w:rsidRPr="00EC231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EC2312">
              <w:rPr>
                <w:b/>
                <w:bCs/>
                <w:sz w:val="22"/>
              </w:rPr>
              <w:t>R$ Total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71550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ADAM DISTRIBUIDORA</w:t>
            </w:r>
            <w:proofErr w:type="gramEnd"/>
            <w:r>
              <w:rPr>
                <w:sz w:val="22"/>
              </w:rPr>
              <w:t xml:space="preserve"> LTDA EPP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Vestimenta para lavação de veículos e ônibus escolares, utilizados com água em alta pressão, </w:t>
            </w:r>
            <w:proofErr w:type="spellStart"/>
            <w:r>
              <w:rPr>
                <w:sz w:val="22"/>
              </w:rPr>
              <w:t>compost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CAPSEG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538,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71550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ADAM DISTRIBUIDORA</w:t>
            </w:r>
            <w:proofErr w:type="gramEnd"/>
            <w:r>
              <w:rPr>
                <w:sz w:val="22"/>
              </w:rPr>
              <w:t xml:space="preserve"> LTDA EPP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Vestimenta para lavação de veículos e ônibus escolares, utilizados com água em alta pressão, </w:t>
            </w:r>
            <w:proofErr w:type="spellStart"/>
            <w:r>
              <w:rPr>
                <w:sz w:val="22"/>
              </w:rPr>
              <w:t>compost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CAPSEG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59,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538,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71550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ADAM DISTRIBUIDORA</w:t>
            </w:r>
            <w:proofErr w:type="gramEnd"/>
            <w:r>
              <w:rPr>
                <w:sz w:val="22"/>
              </w:rPr>
              <w:t xml:space="preserve"> LTDA EPP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Macacão para </w:t>
            </w:r>
            <w:proofErr w:type="spellStart"/>
            <w:r>
              <w:rPr>
                <w:sz w:val="22"/>
              </w:rPr>
              <w:t>pulverizacao</w:t>
            </w:r>
            <w:proofErr w:type="spellEnd"/>
            <w:r>
              <w:rPr>
                <w:sz w:val="22"/>
              </w:rPr>
              <w:t xml:space="preserve"> com herbicidas, agrotóxicos em </w:t>
            </w:r>
            <w:proofErr w:type="spellStart"/>
            <w:r>
              <w:rPr>
                <w:sz w:val="22"/>
              </w:rPr>
              <w:t>poliamída</w:t>
            </w:r>
            <w:proofErr w:type="spellEnd"/>
            <w:r>
              <w:rPr>
                <w:sz w:val="22"/>
              </w:rPr>
              <w:t xml:space="preserve"> com capuz fechamento por zíper co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PROTSPRAY - CA 16345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264,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71550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ADAM DISTRIBUIDORA</w:t>
            </w:r>
            <w:proofErr w:type="gramEnd"/>
            <w:r>
              <w:rPr>
                <w:sz w:val="22"/>
              </w:rPr>
              <w:t xml:space="preserve"> LTDA EPP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Macacão para pulverização com herbicidas, agrotóxicos em </w:t>
            </w:r>
            <w:proofErr w:type="spellStart"/>
            <w:r>
              <w:rPr>
                <w:sz w:val="22"/>
              </w:rPr>
              <w:t>poliamída</w:t>
            </w:r>
            <w:proofErr w:type="spellEnd"/>
            <w:r>
              <w:rPr>
                <w:sz w:val="22"/>
              </w:rPr>
              <w:t xml:space="preserve"> com capuz fechamento por zíper co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PROTSPRAY - CA 16345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264,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71559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3A</w:t>
            </w:r>
            <w:proofErr w:type="gramEnd"/>
            <w:r>
              <w:rPr>
                <w:sz w:val="22"/>
              </w:rPr>
              <w:t xml:space="preserve"> Comércio de Móveis e Refrigeração Ltda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Calçado de Segurança tipo sapato feminino, fechamento em elástico nas laterais, </w:t>
            </w:r>
            <w:proofErr w:type="spellStart"/>
            <w:r>
              <w:rPr>
                <w:sz w:val="22"/>
              </w:rPr>
              <w:t>cadedal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confeccionad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CARTOM/CA1714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4.537,5000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Bergo</w:t>
            </w:r>
            <w:proofErr w:type="spellEnd"/>
            <w:r>
              <w:rPr>
                <w:sz w:val="22"/>
              </w:rPr>
              <w:t xml:space="preserve"> Equipamentos de Segurança Ltda – EPP 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Capacete de Segurança Classe A na cor amarela, tipo aba frontal, com carneira injetada em plástico, 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Plastcor</w:t>
            </w:r>
            <w:proofErr w:type="spellEnd"/>
            <w:r>
              <w:rPr>
                <w:sz w:val="22"/>
              </w:rPr>
              <w:t xml:space="preserve"> - CA 12617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7400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202,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Bergo</w:t>
            </w:r>
            <w:proofErr w:type="spellEnd"/>
            <w:r>
              <w:rPr>
                <w:sz w:val="22"/>
              </w:rPr>
              <w:t xml:space="preserve"> Equipamentos de Segurança Ltda – EPP 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Óculos de proteção contra impacto, anatômico, com lente confeccionada em policarbonato, anti-risco e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Berenelli</w:t>
            </w:r>
            <w:proofErr w:type="spellEnd"/>
            <w:r>
              <w:rPr>
                <w:sz w:val="22"/>
              </w:rPr>
              <w:t>- CA 16043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9700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Bergo</w:t>
            </w:r>
            <w:proofErr w:type="spellEnd"/>
            <w:r>
              <w:rPr>
                <w:sz w:val="22"/>
              </w:rPr>
              <w:t xml:space="preserve"> Equipamentos de Segurança Ltda – EPP 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protetor de mãos Indicado para proteger a pele do usuário contra água, tintas, vernizes, óleos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Henlau</w:t>
            </w:r>
            <w:proofErr w:type="spellEnd"/>
            <w:r>
              <w:rPr>
                <w:sz w:val="22"/>
              </w:rPr>
              <w:t xml:space="preserve"> - CA 9611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6400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Bergo</w:t>
            </w:r>
            <w:proofErr w:type="spellEnd"/>
            <w:r>
              <w:rPr>
                <w:sz w:val="22"/>
              </w:rPr>
              <w:t xml:space="preserve"> Equipamentos de Segurança Ltda – EPP 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Creme biodegradável para limpeza das mãos, removendo sujeiras como: graxas, óleos, fuligens, manchas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Futuro - Não possui CA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1900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63,</w:t>
            </w:r>
            <w:proofErr w:type="gramEnd"/>
            <w:r>
              <w:rPr>
                <w:sz w:val="22"/>
              </w:rPr>
              <w:t>8000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72070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Bergo</w:t>
            </w:r>
            <w:proofErr w:type="spellEnd"/>
            <w:r>
              <w:rPr>
                <w:sz w:val="22"/>
              </w:rPr>
              <w:t xml:space="preserve"> Equipamentos de Segurança Ltda – EPP 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Luva de segurança, confeccionada em vaqueta de boa qualidade, maleável, cano </w:t>
            </w:r>
            <w:proofErr w:type="gramStart"/>
            <w:r>
              <w:rPr>
                <w:sz w:val="22"/>
              </w:rPr>
              <w:t>7cm</w:t>
            </w:r>
            <w:proofErr w:type="gramEnd"/>
            <w:r>
              <w:rPr>
                <w:sz w:val="22"/>
              </w:rPr>
              <w:t>. Com CA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Vigor - CA 27340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2.820,0000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72077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Movec</w:t>
            </w:r>
            <w:proofErr w:type="spellEnd"/>
            <w:r>
              <w:rPr>
                <w:sz w:val="22"/>
              </w:rPr>
              <w:t xml:space="preserve"> Calçados e Suprimentos Industriais Ltda -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Calçado de Segurança tipo botina, em couro, na cor preta, com solado em PU, </w:t>
            </w:r>
            <w:proofErr w:type="spellStart"/>
            <w:r>
              <w:rPr>
                <w:sz w:val="22"/>
              </w:rPr>
              <w:t>bidensidade</w:t>
            </w:r>
            <w:proofErr w:type="spellEnd"/>
            <w:r>
              <w:rPr>
                <w:sz w:val="22"/>
              </w:rPr>
              <w:t xml:space="preserve"> colado e </w:t>
            </w:r>
            <w:proofErr w:type="spellStart"/>
            <w:r>
              <w:rPr>
                <w:sz w:val="22"/>
              </w:rPr>
              <w:t>bla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CARTOM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7.575,0000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72077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Movec</w:t>
            </w:r>
            <w:proofErr w:type="spellEnd"/>
            <w:r>
              <w:rPr>
                <w:sz w:val="22"/>
              </w:rPr>
              <w:t xml:space="preserve"> Calçados e Suprimentos Industriais Ltda -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Calçado de Segurança tipo botina, em couro, na cor preta, com solado em PU, </w:t>
            </w:r>
            <w:proofErr w:type="spellStart"/>
            <w:r>
              <w:rPr>
                <w:sz w:val="22"/>
              </w:rPr>
              <w:t>bidensidade</w:t>
            </w:r>
            <w:proofErr w:type="spellEnd"/>
            <w:r>
              <w:rPr>
                <w:sz w:val="22"/>
              </w:rPr>
              <w:t xml:space="preserve"> colado e </w:t>
            </w:r>
            <w:proofErr w:type="spellStart"/>
            <w:r>
              <w:rPr>
                <w:sz w:val="22"/>
              </w:rPr>
              <w:t>bla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CARTOM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1.799,4000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72077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Movec</w:t>
            </w:r>
            <w:proofErr w:type="spellEnd"/>
            <w:r>
              <w:rPr>
                <w:sz w:val="22"/>
              </w:rPr>
              <w:t xml:space="preserve"> Calçados e Suprimentos Industriais Ltda -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Bota de PVC injetado, na cor preta, cano longo (altura 325 mm), com forro interno em poliéster, e </w:t>
            </w:r>
            <w:proofErr w:type="spellStart"/>
            <w:r>
              <w:rPr>
                <w:sz w:val="22"/>
              </w:rPr>
              <w:t>so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CARTOM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1.667,2500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72077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Movec</w:t>
            </w:r>
            <w:proofErr w:type="spellEnd"/>
            <w:r>
              <w:rPr>
                <w:sz w:val="22"/>
              </w:rPr>
              <w:t xml:space="preserve"> Calçados e Suprimentos Industriais Ltda -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Bloqueador solar UVA/UVB FPS 30 contra a ação nociva dos raios ultravioletas do tipo UVA e UVB, não 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ALG SUN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179,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11.519,3600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72077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Movec</w:t>
            </w:r>
            <w:proofErr w:type="spellEnd"/>
            <w:r>
              <w:rPr>
                <w:sz w:val="22"/>
              </w:rPr>
              <w:t xml:space="preserve"> Calçados e Suprimentos Industriais Ltda -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Calçado de Segurança tipo sapato, em couro, na cor preta, com solado em PU, </w:t>
            </w:r>
            <w:proofErr w:type="spellStart"/>
            <w:r>
              <w:rPr>
                <w:sz w:val="22"/>
              </w:rPr>
              <w:t>bidensidade</w:t>
            </w:r>
            <w:proofErr w:type="spellEnd"/>
            <w:r>
              <w:rPr>
                <w:sz w:val="22"/>
              </w:rPr>
              <w:t xml:space="preserve"> colado e </w:t>
            </w:r>
            <w:proofErr w:type="spellStart"/>
            <w:r>
              <w:rPr>
                <w:sz w:val="22"/>
              </w:rPr>
              <w:t>bla</w:t>
            </w:r>
            <w:proofErr w:type="spellEnd"/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CARTOM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3.800,0000</w:t>
            </w:r>
          </w:p>
        </w:tc>
      </w:tr>
      <w:tr w:rsidR="00180BBA" w:rsidRPr="00EC2312" w:rsidTr="00F370F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180BBA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72077</w:t>
            </w:r>
          </w:p>
        </w:tc>
        <w:tc>
          <w:tcPr>
            <w:tcW w:w="2835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Movec</w:t>
            </w:r>
            <w:proofErr w:type="spellEnd"/>
            <w:r>
              <w:rPr>
                <w:sz w:val="22"/>
              </w:rPr>
              <w:t xml:space="preserve"> Calçados e Suprimentos Industriais Ltda - ME</w:t>
            </w:r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3118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Bota de PVC injetado, na cor Branca, cano curto (altura 240 mm), com forro interior em poliéster, e </w:t>
            </w:r>
          </w:p>
        </w:tc>
        <w:tc>
          <w:tcPr>
            <w:tcW w:w="1701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CARTOM</w:t>
            </w:r>
          </w:p>
        </w:tc>
        <w:tc>
          <w:tcPr>
            <w:tcW w:w="1560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180BBA" w:rsidRPr="00EC2312" w:rsidRDefault="00180BBA" w:rsidP="00F370F0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3.336,0000</w:t>
            </w:r>
          </w:p>
        </w:tc>
      </w:tr>
    </w:tbl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180BBA" w:rsidRPr="00EC2312" w:rsidRDefault="00180BBA" w:rsidP="00180BBA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EC2312">
        <w:rPr>
          <w:sz w:val="24"/>
        </w:rPr>
        <w:t>____________________________</w:t>
      </w:r>
    </w:p>
    <w:p w:rsidR="00180BBA" w:rsidRPr="00180BBA" w:rsidRDefault="00180BBA" w:rsidP="00180BBA">
      <w:pPr>
        <w:spacing w:after="0" w:line="240" w:lineRule="auto"/>
        <w:jc w:val="center"/>
        <w:rPr>
          <w:sz w:val="24"/>
          <w:szCs w:val="24"/>
        </w:rPr>
      </w:pPr>
      <w:r w:rsidRPr="00180BBA">
        <w:rPr>
          <w:sz w:val="24"/>
          <w:szCs w:val="24"/>
        </w:rPr>
        <w:t xml:space="preserve">Jéssica </w:t>
      </w:r>
      <w:proofErr w:type="spellStart"/>
      <w:r w:rsidRPr="00180BBA">
        <w:rPr>
          <w:sz w:val="24"/>
          <w:szCs w:val="24"/>
        </w:rPr>
        <w:t>Schmitz</w:t>
      </w:r>
      <w:proofErr w:type="spellEnd"/>
    </w:p>
    <w:p w:rsidR="00180BBA" w:rsidRPr="00180BBA" w:rsidRDefault="00180BBA" w:rsidP="00180BBA">
      <w:pPr>
        <w:spacing w:after="0" w:line="240" w:lineRule="auto"/>
        <w:jc w:val="center"/>
        <w:rPr>
          <w:sz w:val="24"/>
          <w:szCs w:val="24"/>
        </w:rPr>
      </w:pPr>
      <w:proofErr w:type="spellStart"/>
      <w:r w:rsidRPr="00180BBA">
        <w:rPr>
          <w:sz w:val="24"/>
          <w:szCs w:val="24"/>
        </w:rPr>
        <w:t>Pregoeira</w:t>
      </w:r>
      <w:proofErr w:type="spellEnd"/>
      <w:r w:rsidRPr="00180BBA">
        <w:rPr>
          <w:sz w:val="24"/>
          <w:szCs w:val="24"/>
        </w:rPr>
        <w:t xml:space="preserve"> Municipal</w:t>
      </w:r>
    </w:p>
    <w:p w:rsidR="00313E38" w:rsidRDefault="00313E38"/>
    <w:sectPr w:rsidR="00313E38" w:rsidSect="00180BBA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993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80BB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80BB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80BB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80BB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80BBA">
    <w:pPr>
      <w:pStyle w:val="Rodap"/>
    </w:pPr>
    <w:r>
      <w:t>Prefeitura Municipal de Ma</w:t>
    </w:r>
    <w:r>
      <w:t>fra</w:t>
    </w:r>
  </w:p>
  <w:p w:rsidR="00A43D57" w:rsidRDefault="00180BBA">
    <w:pPr>
      <w:pStyle w:val="Rodap"/>
    </w:pPr>
    <w:r>
      <w:t>Secretaria de Administração</w:t>
    </w:r>
  </w:p>
  <w:p w:rsidR="00A43D57" w:rsidRDefault="00180BBA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80BBA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180BB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80BB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80BB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80BB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180BBA"/>
    <w:rsid w:val="0011599C"/>
    <w:rsid w:val="00180BBA"/>
    <w:rsid w:val="001F55E7"/>
    <w:rsid w:val="00313E38"/>
    <w:rsid w:val="00582E29"/>
    <w:rsid w:val="006F3C30"/>
    <w:rsid w:val="0076241D"/>
    <w:rsid w:val="00766A2F"/>
    <w:rsid w:val="00842C0B"/>
    <w:rsid w:val="0095244C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80B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0B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180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80B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80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80B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180B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546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dcterms:created xsi:type="dcterms:W3CDTF">2013-12-20T19:05:00Z</dcterms:created>
  <dcterms:modified xsi:type="dcterms:W3CDTF">2013-12-20T19:09:00Z</dcterms:modified>
</cp:coreProperties>
</file>