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18"/>
          <w:szCs w:val="18"/>
          <w:u w:val="single"/>
        </w:rPr>
      </w:pP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18"/>
          <w:szCs w:val="18"/>
          <w:u w:val="single"/>
        </w:rPr>
      </w:pPr>
    </w:p>
    <w:p w:rsidR="00083994" w:rsidRPr="005029D6" w:rsidRDefault="00083994" w:rsidP="00083994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18"/>
          <w:szCs w:val="18"/>
        </w:rPr>
      </w:pPr>
      <w:r w:rsidRPr="005029D6">
        <w:rPr>
          <w:b/>
          <w:bCs/>
          <w:sz w:val="18"/>
          <w:szCs w:val="18"/>
        </w:rPr>
        <w:t>Demonstrativo de Adjudicação</w:t>
      </w: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18"/>
          <w:szCs w:val="18"/>
        </w:rPr>
      </w:pP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18"/>
          <w:szCs w:val="18"/>
        </w:rPr>
      </w:pP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18"/>
          <w:szCs w:val="18"/>
        </w:rPr>
      </w:pPr>
      <w:r w:rsidRPr="005029D6">
        <w:rPr>
          <w:sz w:val="18"/>
          <w:szCs w:val="18"/>
        </w:rPr>
        <w:t xml:space="preserve">Com base na lei 8.666/93, alterada pela lei 8.883/94, torna-se público o resultado referente </w:t>
      </w:r>
      <w:proofErr w:type="gramStart"/>
      <w:r w:rsidRPr="005029D6">
        <w:rPr>
          <w:sz w:val="18"/>
          <w:szCs w:val="18"/>
        </w:rPr>
        <w:t>a</w:t>
      </w:r>
      <w:proofErr w:type="gramEnd"/>
      <w:r w:rsidRPr="005029D6">
        <w:rPr>
          <w:sz w:val="18"/>
          <w:szCs w:val="18"/>
        </w:rPr>
        <w:t xml:space="preserve"> licitação abaixo mencionada:</w:t>
      </w: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18"/>
          <w:szCs w:val="18"/>
        </w:rPr>
      </w:pP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18"/>
          <w:szCs w:val="18"/>
        </w:rPr>
      </w:pPr>
      <w:r w:rsidRPr="005029D6">
        <w:rPr>
          <w:sz w:val="18"/>
          <w:szCs w:val="18"/>
        </w:rPr>
        <w:t xml:space="preserve">Processo licitatório número </w:t>
      </w:r>
      <w:r w:rsidRPr="00083994">
        <w:rPr>
          <w:b/>
          <w:bCs/>
          <w:sz w:val="18"/>
          <w:szCs w:val="18"/>
        </w:rPr>
        <w:t>677</w:t>
      </w:r>
      <w:r w:rsidRPr="005029D6">
        <w:rPr>
          <w:sz w:val="18"/>
          <w:szCs w:val="18"/>
        </w:rPr>
        <w:t xml:space="preserve"> / </w:t>
      </w:r>
      <w:r w:rsidRPr="00083994">
        <w:rPr>
          <w:b/>
          <w:bCs/>
          <w:sz w:val="18"/>
          <w:szCs w:val="18"/>
        </w:rPr>
        <w:t>2013</w:t>
      </w: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18"/>
          <w:szCs w:val="18"/>
        </w:rPr>
      </w:pPr>
      <w:r w:rsidRPr="00083994">
        <w:rPr>
          <w:sz w:val="18"/>
          <w:szCs w:val="18"/>
        </w:rPr>
        <w:t>Pregão</w:t>
      </w:r>
      <w:r w:rsidRPr="005029D6">
        <w:rPr>
          <w:sz w:val="18"/>
          <w:szCs w:val="18"/>
        </w:rPr>
        <w:t xml:space="preserve"> número </w:t>
      </w:r>
      <w:r w:rsidRPr="00083994">
        <w:rPr>
          <w:b/>
          <w:bCs/>
          <w:sz w:val="18"/>
          <w:szCs w:val="18"/>
        </w:rPr>
        <w:t>123</w:t>
      </w:r>
      <w:r w:rsidRPr="005029D6">
        <w:rPr>
          <w:sz w:val="18"/>
          <w:szCs w:val="18"/>
        </w:rPr>
        <w:t xml:space="preserve"> / </w:t>
      </w:r>
      <w:r w:rsidRPr="00083994">
        <w:rPr>
          <w:b/>
          <w:bCs/>
          <w:sz w:val="18"/>
          <w:szCs w:val="18"/>
        </w:rPr>
        <w:t>2013</w:t>
      </w: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18"/>
          <w:szCs w:val="18"/>
        </w:rPr>
      </w:pP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18"/>
          <w:szCs w:val="18"/>
        </w:rPr>
      </w:pPr>
      <w:r w:rsidRPr="005029D6">
        <w:rPr>
          <w:sz w:val="18"/>
          <w:szCs w:val="18"/>
        </w:rPr>
        <w:t xml:space="preserve">Data de Julgamento das Propostas: </w:t>
      </w:r>
      <w:r w:rsidRPr="00083994">
        <w:rPr>
          <w:sz w:val="18"/>
          <w:szCs w:val="18"/>
        </w:rPr>
        <w:t>Quarta-Feira, 20 de novembro de 2013</w:t>
      </w: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18"/>
          <w:szCs w:val="18"/>
        </w:rPr>
      </w:pPr>
      <w:r w:rsidRPr="005029D6">
        <w:rPr>
          <w:sz w:val="18"/>
          <w:szCs w:val="18"/>
        </w:rPr>
        <w:t xml:space="preserve">Data da Adjudicação: </w:t>
      </w:r>
      <w:r w:rsidRPr="00083994">
        <w:rPr>
          <w:sz w:val="18"/>
          <w:szCs w:val="18"/>
        </w:rPr>
        <w:t>Quarta-Feira, 20 de novembro de 2013</w:t>
      </w:r>
      <w:r w:rsidRPr="005029D6">
        <w:rPr>
          <w:sz w:val="18"/>
          <w:szCs w:val="18"/>
        </w:rPr>
        <w:t xml:space="preserve"> </w:t>
      </w: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18"/>
          <w:szCs w:val="18"/>
        </w:rPr>
      </w:pP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377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2"/>
        <w:gridCol w:w="2835"/>
        <w:gridCol w:w="750"/>
        <w:gridCol w:w="690"/>
        <w:gridCol w:w="905"/>
        <w:gridCol w:w="3118"/>
        <w:gridCol w:w="2359"/>
        <w:gridCol w:w="1118"/>
        <w:gridCol w:w="1130"/>
      </w:tblGrid>
      <w:tr w:rsidR="00083994" w:rsidRPr="005029D6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Cód</w:t>
            </w:r>
            <w:proofErr w:type="spellEnd"/>
          </w:p>
        </w:tc>
        <w:tc>
          <w:tcPr>
            <w:tcW w:w="2835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750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Lote</w:t>
            </w:r>
          </w:p>
        </w:tc>
        <w:tc>
          <w:tcPr>
            <w:tcW w:w="690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905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Quant.</w:t>
            </w:r>
          </w:p>
        </w:tc>
        <w:tc>
          <w:tcPr>
            <w:tcW w:w="3118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Descrição</w:t>
            </w:r>
          </w:p>
        </w:tc>
        <w:tc>
          <w:tcPr>
            <w:tcW w:w="2359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Marca</w:t>
            </w:r>
          </w:p>
        </w:tc>
        <w:tc>
          <w:tcPr>
            <w:tcW w:w="1118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R$ </w:t>
            </w:r>
            <w:proofErr w:type="spellStart"/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Un</w:t>
            </w:r>
            <w:proofErr w:type="spellEnd"/>
          </w:p>
        </w:tc>
        <w:tc>
          <w:tcPr>
            <w:tcW w:w="1130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029D6">
              <w:rPr>
                <w:rFonts w:ascii="Arial" w:hAnsi="Arial" w:cs="Arial"/>
                <w:b/>
                <w:bCs/>
                <w:sz w:val="16"/>
                <w:szCs w:val="16"/>
              </w:rPr>
              <w:t>R$ Total</w:t>
            </w:r>
          </w:p>
        </w:tc>
      </w:tr>
      <w:tr w:rsidR="00083994" w:rsidRPr="005029D6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67838</w:t>
            </w:r>
          </w:p>
        </w:tc>
        <w:tc>
          <w:tcPr>
            <w:tcW w:w="2835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Modelo Pneu LTDA</w:t>
            </w:r>
          </w:p>
        </w:tc>
        <w:tc>
          <w:tcPr>
            <w:tcW w:w="750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7</w:t>
            </w:r>
            <w:proofErr w:type="gramEnd"/>
          </w:p>
        </w:tc>
        <w:tc>
          <w:tcPr>
            <w:tcW w:w="905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118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Pneus Traseiro Borrachudo 1000</w:t>
            </w:r>
            <w:proofErr w:type="gramEnd"/>
            <w:r w:rsidRPr="00083994">
              <w:rPr>
                <w:rFonts w:ascii="Arial" w:hAnsi="Arial" w:cs="Arial"/>
                <w:sz w:val="16"/>
                <w:szCs w:val="16"/>
              </w:rPr>
              <w:t xml:space="preserve"> x 20 Radial 16 Lonas (Novos) (conter selo de vistoria do Inmetro, ser</w:t>
            </w:r>
          </w:p>
        </w:tc>
        <w:tc>
          <w:tcPr>
            <w:tcW w:w="2359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T-546 Firestone</w:t>
            </w:r>
          </w:p>
        </w:tc>
        <w:tc>
          <w:tcPr>
            <w:tcW w:w="1118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1.050,00</w:t>
            </w:r>
          </w:p>
        </w:tc>
        <w:tc>
          <w:tcPr>
            <w:tcW w:w="1130" w:type="dxa"/>
          </w:tcPr>
          <w:p w:rsidR="00083994" w:rsidRPr="005029D6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37.800,00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67838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Modelo Pneu LTDA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Protetor 10.5x65x16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Vulk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Vipal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18,00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108,00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71003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Copal Com. de Pneus e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Aces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proofErr w:type="gramEnd"/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Protetores Traseiro 17,5</w:t>
            </w:r>
            <w:proofErr w:type="gramEnd"/>
            <w:r w:rsidRPr="00083994">
              <w:rPr>
                <w:rFonts w:ascii="Arial" w:hAnsi="Arial" w:cs="Arial"/>
                <w:sz w:val="16"/>
                <w:szCs w:val="16"/>
              </w:rPr>
              <w:t>x25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Forever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>/ Aro 25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75,00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900,0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71003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Copal Com. de Pneus e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Aces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proofErr w:type="gramEnd"/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Protetores 1400x24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Zc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Rubber/ Aro 24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522,00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71003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Copal Com. de Pneus e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Aces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proofErr w:type="gramEnd"/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Câmara 10.5x65x16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Tortuga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>/ TR15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44,00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264,00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71003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Copal Com. de Pneus e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Aces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proofErr w:type="gramEnd"/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Protetor 1400x24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Zc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Rubber/ Aro 24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174,00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71005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Turbo Auto Peças e Acessórios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Pneus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Retroescavadeira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Traseira 17,5x25 - 16 Lonas (Novos) (conter selo de vistoria do Inmetro, ser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PEGASUS G2/L2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1.700,00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20.400,00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71005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Turbo Auto Peças e Acessórios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9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Câmera 1000x 20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AX R20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40,00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1.920,00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71005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Turbo Auto Peças e Acessórios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Protetor 1000x20 p/pneu Radial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CARRETEIRO P20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960,00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71779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Roda Brasil Comércio de Peças para Veículos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- EPP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Câmaras Pneu Dianteiro 10.5x80x18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bbw</w:t>
            </w:r>
            <w:proofErr w:type="spellEnd"/>
            <w:proofErr w:type="gramEnd"/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71779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Roda Brasil Comércio de Peças para Veículos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- EPP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4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Câmaras Pneu Traseiro 17,5x25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bbw</w:t>
            </w:r>
            <w:proofErr w:type="spellEnd"/>
            <w:proofErr w:type="gramEnd"/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1.896,00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71779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Roda Brasil Comércio de Peças para Veículos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- EPP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Câmara 1400x24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bbw</w:t>
            </w:r>
            <w:proofErr w:type="spellEnd"/>
            <w:proofErr w:type="gramEnd"/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1.620,00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71779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Roda Brasil Comércio de Peças para Veículos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Ltda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- EPP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Câmara 1400x24 (Novas)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bbw</w:t>
            </w:r>
            <w:proofErr w:type="spellEnd"/>
            <w:proofErr w:type="gramEnd"/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540,00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71875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Pneuforte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Comércio e Recapagens Ltda.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5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Protetor Dianteiro 10.5x80x18 (Novos)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Carreteiro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27,00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324,00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72086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RJ </w:t>
            </w: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COMERCIO</w:t>
            </w:r>
            <w:proofErr w:type="gramEnd"/>
            <w:r w:rsidRPr="00083994">
              <w:rPr>
                <w:rFonts w:ascii="Arial" w:hAnsi="Arial" w:cs="Arial"/>
                <w:sz w:val="16"/>
                <w:szCs w:val="16"/>
              </w:rPr>
              <w:t xml:space="preserve"> ATACADISTA E VAREJISTA DE LUBRIFICANTES </w:t>
            </w:r>
            <w:r w:rsidRPr="00083994">
              <w:rPr>
                <w:rFonts w:ascii="Arial" w:hAnsi="Arial" w:cs="Arial"/>
                <w:sz w:val="16"/>
                <w:szCs w:val="16"/>
              </w:rPr>
              <w:lastRenderedPageBreak/>
              <w:t xml:space="preserve">EIRELI - ME  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Pneus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Retroescavadeira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Dianteira 10.5x 80x 18 10 Lonas (Novos) (conter selo de </w:t>
            </w:r>
            <w:r w:rsidRPr="00083994">
              <w:rPr>
                <w:rFonts w:ascii="Arial" w:hAnsi="Arial" w:cs="Arial"/>
                <w:sz w:val="16"/>
                <w:szCs w:val="16"/>
              </w:rPr>
              <w:lastRenderedPageBreak/>
              <w:t>vistoria do Inmetro,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lastRenderedPageBreak/>
              <w:t>SUPER GUIDER - R4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550,00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6.600,00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lastRenderedPageBreak/>
              <w:t>72090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GF PNEUS COMERCIAL E DISTRIBUIDORA LTDA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8</w:t>
            </w:r>
            <w:proofErr w:type="gramEnd"/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Pneus Dianteiro liso 1000x 20 Radial 16 Lonas (Novos)</w:t>
            </w: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083994">
              <w:rPr>
                <w:rFonts w:ascii="Arial" w:hAnsi="Arial" w:cs="Arial"/>
                <w:sz w:val="16"/>
                <w:szCs w:val="16"/>
              </w:rPr>
              <w:t>(conter selo de vistoria do Inmetro, ser de p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JK/JETWAY JUH3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980,00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11.760,00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72090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GF PNEUS COMERCIAL E DISTRIBUIDORA LTDA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Pneus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Motoniveladorea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New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Holland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1400x24</w:t>
            </w: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083994">
              <w:rPr>
                <w:rFonts w:ascii="Arial" w:hAnsi="Arial" w:cs="Arial"/>
                <w:sz w:val="16"/>
                <w:szCs w:val="16"/>
              </w:rPr>
              <w:t>12 Lonas (novos)  (conter selo de vistoria do Inmetro, se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ROADGUIDER/G2/L2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1.300,00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23.400,00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72090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GF PNEUS COMERCIAL E DISTRIBUIDORA LTDA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Pneus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retroescavadeira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1400x24 Traseiros 12 Lonas (Novos)</w:t>
            </w: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083994">
              <w:rPr>
                <w:rFonts w:ascii="Arial" w:hAnsi="Arial" w:cs="Arial"/>
                <w:sz w:val="16"/>
                <w:szCs w:val="16"/>
              </w:rPr>
              <w:t>(conter selo de vistoria do Inmetro, ser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ROADGUIDER/G2/L2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1.300,00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7.800,00</w:t>
            </w:r>
          </w:p>
        </w:tc>
      </w:tr>
      <w:tr w:rsidR="00083994" w:rsidRPr="00083994" w:rsidTr="00083994">
        <w:tblPrEx>
          <w:tblCellMar>
            <w:top w:w="0" w:type="dxa"/>
            <w:bottom w:w="0" w:type="dxa"/>
          </w:tblCellMar>
        </w:tblPrEx>
        <w:tc>
          <w:tcPr>
            <w:tcW w:w="872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72090</w:t>
            </w:r>
          </w:p>
        </w:tc>
        <w:tc>
          <w:tcPr>
            <w:tcW w:w="283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GF PNEUS COMERCIAL E DISTRIBUIDORA LTDA</w:t>
            </w:r>
          </w:p>
        </w:tc>
        <w:tc>
          <w:tcPr>
            <w:tcW w:w="75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69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05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>6</w:t>
            </w:r>
            <w:proofErr w:type="gramEnd"/>
          </w:p>
        </w:tc>
        <w:tc>
          <w:tcPr>
            <w:tcW w:w="3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 xml:space="preserve">Pneus </w:t>
            </w:r>
            <w:proofErr w:type="spellStart"/>
            <w:r w:rsidRPr="00083994">
              <w:rPr>
                <w:rFonts w:ascii="Arial" w:hAnsi="Arial" w:cs="Arial"/>
                <w:sz w:val="16"/>
                <w:szCs w:val="16"/>
              </w:rPr>
              <w:t>Retroescavadeira</w:t>
            </w:r>
            <w:proofErr w:type="spellEnd"/>
            <w:r w:rsidRPr="00083994">
              <w:rPr>
                <w:rFonts w:ascii="Arial" w:hAnsi="Arial" w:cs="Arial"/>
                <w:sz w:val="16"/>
                <w:szCs w:val="16"/>
              </w:rPr>
              <w:t xml:space="preserve"> 10.5x16</w:t>
            </w:r>
            <w:proofErr w:type="gramStart"/>
            <w:r w:rsidRPr="00083994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083994">
              <w:rPr>
                <w:rFonts w:ascii="Arial" w:hAnsi="Arial" w:cs="Arial"/>
                <w:sz w:val="16"/>
                <w:szCs w:val="16"/>
              </w:rPr>
              <w:t>10 Lonas (Novos)  (conter selo de vistoria do Inmetro, ser de primei</w:t>
            </w:r>
          </w:p>
        </w:tc>
        <w:tc>
          <w:tcPr>
            <w:tcW w:w="2359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ROADGUIDER/SKS-1</w:t>
            </w:r>
          </w:p>
        </w:tc>
        <w:tc>
          <w:tcPr>
            <w:tcW w:w="1118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98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380,00</w:t>
            </w:r>
          </w:p>
        </w:tc>
        <w:tc>
          <w:tcPr>
            <w:tcW w:w="1130" w:type="dxa"/>
          </w:tcPr>
          <w:p w:rsidR="00083994" w:rsidRPr="00083994" w:rsidRDefault="00083994" w:rsidP="000839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83994">
              <w:rPr>
                <w:rFonts w:ascii="Arial" w:hAnsi="Arial" w:cs="Arial"/>
                <w:sz w:val="16"/>
                <w:szCs w:val="16"/>
              </w:rPr>
              <w:t>2.280,00</w:t>
            </w:r>
          </w:p>
        </w:tc>
      </w:tr>
    </w:tbl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83994" w:rsidRPr="005029D6" w:rsidRDefault="00083994" w:rsidP="0008399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83994" w:rsidRDefault="00083994" w:rsidP="00083994">
      <w:pPr>
        <w:spacing w:after="0" w:line="240" w:lineRule="auto"/>
        <w:jc w:val="center"/>
        <w:rPr>
          <w:sz w:val="24"/>
        </w:rPr>
      </w:pPr>
      <w:r>
        <w:rPr>
          <w:sz w:val="24"/>
        </w:rPr>
        <w:t>________________________________</w:t>
      </w:r>
    </w:p>
    <w:p w:rsidR="00083994" w:rsidRDefault="00083994" w:rsidP="00083994">
      <w:pPr>
        <w:spacing w:after="0" w:line="240" w:lineRule="auto"/>
        <w:jc w:val="center"/>
      </w:pPr>
      <w:r>
        <w:t>FABIANO MAURÍCIO KALIL</w:t>
      </w:r>
    </w:p>
    <w:p w:rsidR="00083994" w:rsidRPr="005029D6" w:rsidRDefault="00083994" w:rsidP="00083994">
      <w:pPr>
        <w:spacing w:after="0" w:line="240" w:lineRule="auto"/>
        <w:jc w:val="center"/>
      </w:pPr>
      <w:r>
        <w:t>PREGOEIRO MUNICIPAL</w:t>
      </w:r>
    </w:p>
    <w:p w:rsidR="006E07F5" w:rsidRDefault="006E07F5"/>
    <w:sectPr w:rsidR="006E07F5" w:rsidSect="005029D6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8399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08399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8399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08399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83994">
    <w:pPr>
      <w:pStyle w:val="Rodap"/>
    </w:pPr>
    <w:r>
      <w:t>Prefeitura Municipal de Ma</w:t>
    </w:r>
    <w:r>
      <w:t>fra</w:t>
    </w:r>
  </w:p>
  <w:p w:rsidR="00A43D57" w:rsidRDefault="00083994">
    <w:pPr>
      <w:pStyle w:val="Rodap"/>
    </w:pPr>
    <w:r>
      <w:t>Secretaria de Administração</w:t>
    </w:r>
  </w:p>
  <w:p w:rsidR="00A43D57" w:rsidRDefault="00083994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83994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083994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083994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083994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083994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083994"/>
    <w:rsid w:val="00083994"/>
    <w:rsid w:val="006E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7F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839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839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839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8399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839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8399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839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486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1</cp:revision>
  <cp:lastPrinted>2013-12-20T18:10:00Z</cp:lastPrinted>
  <dcterms:created xsi:type="dcterms:W3CDTF">2013-12-20T18:03:00Z</dcterms:created>
  <dcterms:modified xsi:type="dcterms:W3CDTF">2013-12-20T18:12:00Z</dcterms:modified>
</cp:coreProperties>
</file>