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hint="default"/>
          <w:lang w:val="pt-BR"/>
        </w:rPr>
        <w:drawing>
          <wp:inline distT="0" distB="0" distL="114300" distR="114300">
            <wp:extent cx="5641975" cy="1073150"/>
            <wp:effectExtent l="0" t="0" r="0" b="14605"/>
            <wp:docPr id="25" name="Imagem 2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realizar serviço de limpeza de fossas com esgotamento, limpeza de fossas sépticas e sumidouro, caixa de gordura, caixa de inspeção e captação, sucção de lama e poços da Área Urbana e Área Rural e limpeza, esgotamento e manutenção corretiva da estação de tratamento do Centro de Educação do Municipio de Mafra - CEMMA ,atraves da Secretaria Municipal de Educação, Esporte e Cultura, Secretaria Municipal de Saúde e Secretaria Municipal de Assistência Social e Habitação.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017/2023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058/2023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24/07/2023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</w:t>
      </w:r>
      <w:r>
        <w:rPr>
          <w:rFonts w:hint="default" w:ascii="Calibri" w:hAnsi="Calibri" w:cs="Arial Narrow"/>
          <w:b/>
          <w:lang w:val="pt-BR"/>
        </w:rPr>
        <w:t>5</w:t>
      </w:r>
      <w:r>
        <w:rPr>
          <w:rFonts w:ascii="Calibri" w:hAnsi="Calibri" w:cs="Arial Narrow"/>
          <w:b/>
        </w:rPr>
        <w:t>/07/2023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rPr>
          <w:sz w:val="21"/>
          <w:szCs w:val="21"/>
        </w:rPr>
      </w:pPr>
      <w:r>
        <w:rPr>
          <w:rFonts w:ascii="Calibri" w:hAnsi="Calibri" w:cs="Arial Narrow"/>
          <w:b/>
          <w:sz w:val="21"/>
          <w:szCs w:val="21"/>
        </w:rPr>
        <w:t>
4193 - MULLER PILLATI &amp; PILLATI LTDA (10.306.874/0001-25)</w:t>
      </w:r>
    </w:p>
    <w:tbl>
      <w:tblPr>
        <w:tblStyle w:val="5"/>
        <w:tblW w:w="0" w:type="auto"/>
        <w:tblInd w:w="-42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82"/>
        <w:gridCol w:w="2563"/>
        <w:gridCol w:w="888"/>
        <w:gridCol w:w="941"/>
        <w:gridCol w:w="1249"/>
        <w:gridCol w:w="961"/>
        <w:gridCol w:w="1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Lote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Item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Material/Serviço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Unid. medida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Marca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unitário (R$)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50285 - Serviço de Limpeza de fossa sendo: esgotamento e limpeza de fossas sépticas e sumidouro; caixa de gordura, caixa de inspeção e captação; sucção de lama em caixas e poços na ÁREA RURAL. 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 xml:space="preserve">Serviço de Limpeza de fossa sendo: esgotamento e limpeza de fossas sépticas e sumidouro; caixa de gordura, caixa de inspeção e captação; sucção de lama em caixas e poços na ÁREA RURAL. 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Pr�pria Pr�pria 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65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2.296,45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149.269,25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50284 - Serviço de Limpeza de fossa sendo: esgotamento e limpeza de fossas sépticas e sumidouro; caixa de gordura, caixa de inspeção e captação; sucção de lama em caixas e poços na ÁREA URBANA. </w:t>
            </w:r>
            <w:r>
              <w:rPr>
                <w:rFonts w:ascii="Calibri" w:hAnsi="Calibri" w:cs="Arial Narrow"/>
                <w:sz w:val="21"/>
                <w:szCs w:val="21"/>
              </w:rPr>
              <w:br w:type="textWrapping"/>
            </w:r>
            <w:r>
              <w:rPr>
                <w:rFonts w:ascii="Calibri" w:hAnsi="Calibri" w:cs="Arial Narrow"/>
                <w:sz w:val="21"/>
                <w:szCs w:val="21"/>
              </w:rPr>
              <w:t xml:space="preserve">Serviço de Limpeza de fossa sendo: esgotamento e limpeza de fossas sépticas e sumidouro; caixa de gordura, caixa de inspeção e captação; sucção de lama em caixas e poços na ÁREA URBANA. 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Pr�pria Pr�pria 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107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2.030,19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217.230,33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3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99487 - Esgotamento e manutenção corretiva da estação de tratamento do Centro de Educação do Município de Mafra - CEMMA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Un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Pr�pria Pr�pria 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>8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2.385,00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sz w:val="21"/>
                <w:szCs w:val="21"/>
              </w:rPr>
              <w:t xml:space="preserve"> 19.080,00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sz w:val="21"/>
                <w:szCs w:val="21"/>
              </w:rPr>
              <w:t>Total (R$):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rFonts w:ascii="Calibri" w:hAnsi="Calibri" w:cs="Arial Narrow"/>
                <w:b/>
                <w:bCs/>
                <w:sz w:val="21"/>
                <w:szCs w:val="21"/>
              </w:rPr>
              <w:t>385.579,58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</w:t>
      </w:r>
      <w:r>
        <w:rPr>
          <w:rFonts w:hint="default" w:ascii="Calibri" w:hAnsi="Calibri" w:cs="Arial Narrow"/>
          <w:lang w:val="pt-BR"/>
        </w:rPr>
        <w:t>5</w:t>
      </w:r>
      <w:r>
        <w:rPr>
          <w:rFonts w:ascii="Calibri" w:hAnsi="Calibri" w:cs="Arial Narrow"/>
        </w:rPr>
        <w:t>/07/2023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 w:val="0"/>
        </w:rPr>
      </w:pPr>
      <w:r>
        <w:rPr>
          <w:rFonts w:ascii="Calibri" w:hAnsi="Calibri" w:cs="Arial Narrow"/>
          <w:b/>
          <w:bCs w:val="0"/>
        </w:rPr>
        <w:t>FABIANO MAURÍCIO KALIL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F1BEF"/>
    <w:rsid w:val="3C7B7D8A"/>
    <w:rsid w:val="464B2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3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2023-07-27T11:06:17Z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8A11E66750294732888C4EE5CD955117</vt:lpwstr>
  </property>
</Properties>
</file>