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left="283" w:right="-283"/>
        <w:rPr>
          <w:sz w:val="22"/>
          <w:szCs w:val="22"/>
        </w:rPr>
      </w:pPr>
      <w:bookmarkStart w:id="0" w:name="_GoBack"/>
      <w:bookmarkEnd w:id="0"/>
    </w:p>
    <w:p>
      <w:pPr>
        <w:pStyle w:val="7"/>
        <w:ind w:left="283" w:right="-283"/>
        <w:rPr>
          <w:sz w:val="22"/>
          <w:szCs w:val="22"/>
        </w:rPr>
      </w:pPr>
    </w:p>
    <w:p>
      <w:pPr>
        <w:pStyle w:val="7"/>
        <w:ind w:left="283" w:right="-283"/>
        <w:rPr>
          <w:sz w:val="22"/>
          <w:szCs w:val="22"/>
        </w:rPr>
      </w:pPr>
    </w:p>
    <w:p>
      <w:pPr>
        <w:pStyle w:val="7"/>
        <w:ind w:left="283" w:right="-283"/>
        <w:rPr>
          <w:sz w:val="22"/>
          <w:szCs w:val="22"/>
        </w:rPr>
      </w:pPr>
      <w:r>
        <w:rPr>
          <w:sz w:val="22"/>
          <w:szCs w:val="22"/>
        </w:rPr>
        <w:t>SECRETARIA MUNICIPAL DE ADMINISTRAÇÃO.</w:t>
      </w:r>
    </w:p>
    <w:p>
      <w:pPr>
        <w:ind w:left="283" w:right="-283"/>
        <w:rPr>
          <w:rFonts w:ascii="Bookman Old Style" w:hAnsi="Bookman Old Style"/>
          <w:b/>
          <w:sz w:val="22"/>
          <w:szCs w:val="22"/>
        </w:rPr>
      </w:pPr>
    </w:p>
    <w:p>
      <w:pPr>
        <w:pStyle w:val="3"/>
        <w:ind w:left="283" w:right="-283"/>
        <w:jc w:val="left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PORTARIA Nº 122/22 em 14.02.2022.</w:t>
      </w:r>
    </w:p>
    <w:p>
      <w:pPr>
        <w:pStyle w:val="6"/>
        <w:tabs>
          <w:tab w:val="left" w:pos="0"/>
          <w:tab w:val="left" w:pos="2340"/>
        </w:tabs>
        <w:spacing w:line="276" w:lineRule="auto"/>
        <w:ind w:left="283" w:right="-283"/>
        <w:jc w:val="left"/>
        <w:rPr>
          <w:rFonts w:ascii="Bookman Old Style" w:hAnsi="Bookman Old Style" w:cs="Arial"/>
          <w:b/>
          <w:sz w:val="22"/>
          <w:szCs w:val="22"/>
        </w:rPr>
      </w:pPr>
    </w:p>
    <w:p>
      <w:pPr>
        <w:pStyle w:val="6"/>
        <w:tabs>
          <w:tab w:val="left" w:pos="0"/>
          <w:tab w:val="left" w:pos="2340"/>
        </w:tabs>
        <w:spacing w:line="276" w:lineRule="auto"/>
        <w:ind w:left="283" w:right="-283"/>
        <w:jc w:val="left"/>
        <w:rPr>
          <w:rFonts w:ascii="Bookman Old Style" w:hAnsi="Bookman Old Style" w:cs="Arial"/>
          <w:b/>
          <w:sz w:val="22"/>
          <w:szCs w:val="22"/>
        </w:rPr>
      </w:pPr>
    </w:p>
    <w:p>
      <w:pPr>
        <w:pStyle w:val="6"/>
        <w:tabs>
          <w:tab w:val="left" w:pos="0"/>
        </w:tabs>
        <w:spacing w:line="276" w:lineRule="auto"/>
        <w:ind w:left="283" w:right="-283" w:firstLine="26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NOMEIA ATRAVÉS DE CONCURSO PÚBLICO.</w:t>
      </w:r>
    </w:p>
    <w:p>
      <w:pPr>
        <w:pStyle w:val="6"/>
        <w:tabs>
          <w:tab w:val="left" w:pos="0"/>
        </w:tabs>
        <w:spacing w:line="276" w:lineRule="auto"/>
        <w:ind w:left="283" w:right="-283"/>
        <w:jc w:val="left"/>
        <w:rPr>
          <w:rFonts w:ascii="Bookman Old Style" w:hAnsi="Bookman Old Style" w:cs="Arial"/>
          <w:b/>
          <w:sz w:val="22"/>
          <w:szCs w:val="22"/>
        </w:rPr>
      </w:pPr>
    </w:p>
    <w:p>
      <w:pPr>
        <w:pStyle w:val="6"/>
        <w:tabs>
          <w:tab w:val="left" w:pos="0"/>
        </w:tabs>
        <w:spacing w:line="276" w:lineRule="auto"/>
        <w:ind w:left="283" w:right="-283"/>
        <w:jc w:val="left"/>
        <w:rPr>
          <w:rFonts w:ascii="Bookman Old Style" w:hAnsi="Bookman Old Style" w:cs="Arial"/>
          <w:b/>
          <w:sz w:val="22"/>
          <w:szCs w:val="22"/>
        </w:rPr>
      </w:pPr>
    </w:p>
    <w:p>
      <w:pPr>
        <w:spacing w:line="276" w:lineRule="auto"/>
        <w:ind w:left="283" w:right="-283"/>
        <w:jc w:val="both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O Prefeito do Município de Mafra,</w:t>
      </w:r>
      <w:r>
        <w:rPr>
          <w:rFonts w:ascii="Bookman Old Style" w:hAnsi="Bookman Old Style" w:cs="Arial"/>
          <w:b/>
          <w:sz w:val="22"/>
          <w:szCs w:val="22"/>
        </w:rPr>
        <w:t xml:space="preserve"> EMERSON MAAS</w:t>
      </w:r>
      <w:r>
        <w:rPr>
          <w:rFonts w:ascii="Bookman Old Style" w:hAnsi="Bookman Old Style" w:cs="Arial"/>
          <w:sz w:val="22"/>
          <w:szCs w:val="22"/>
        </w:rPr>
        <w:t>, no uso de suas atribuições, de acordo com o art. 68, inciso XVII da Lei Orgânica do Município, em conformidade com a Lei Complementar nº 16/2005 de 28.12.2005, Lei nº 3795 de 04.04.2012, Decreto de Homologação do Concurso Público nº 4726 de 30 de Novembro de 2021, Edital nº 01/2020, Edital nº 009/2021, Registro e assinatura no Livro Ata nº 001/2022 e Ata nº 004/2022, páginas 01, 02, 03, 04, 05 e 06 e Ofício nº 0187/2022-SME de 07 de Fevereiro de 2022;</w:t>
      </w:r>
    </w:p>
    <w:p>
      <w:pPr>
        <w:spacing w:line="276" w:lineRule="auto"/>
        <w:ind w:left="283" w:right="-283"/>
        <w:jc w:val="both"/>
        <w:rPr>
          <w:rFonts w:ascii="Bookman Old Style" w:hAnsi="Bookman Old Style" w:cs="Arial"/>
          <w:b/>
          <w:sz w:val="22"/>
          <w:szCs w:val="22"/>
        </w:rPr>
      </w:pPr>
    </w:p>
    <w:p>
      <w:pPr>
        <w:spacing w:line="276" w:lineRule="auto"/>
        <w:ind w:left="283" w:right="-283"/>
        <w:jc w:val="both"/>
        <w:rPr>
          <w:rFonts w:ascii="Bookman Old Style" w:hAnsi="Bookman Old Style" w:cs="Arial"/>
          <w:b/>
          <w:sz w:val="22"/>
          <w:szCs w:val="22"/>
        </w:rPr>
      </w:pPr>
    </w:p>
    <w:p>
      <w:pPr>
        <w:pStyle w:val="2"/>
        <w:spacing w:line="276" w:lineRule="auto"/>
        <w:ind w:left="283" w:right="-283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RESOLVE</w:t>
      </w:r>
    </w:p>
    <w:p>
      <w:pPr>
        <w:tabs>
          <w:tab w:val="left" w:pos="142"/>
        </w:tabs>
        <w:spacing w:line="276" w:lineRule="auto"/>
        <w:ind w:left="283" w:right="-283"/>
        <w:jc w:val="both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142"/>
        </w:tabs>
        <w:spacing w:line="276" w:lineRule="auto"/>
        <w:ind w:left="283" w:right="-283"/>
        <w:jc w:val="both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0"/>
        </w:tabs>
        <w:spacing w:line="276" w:lineRule="auto"/>
        <w:ind w:left="283" w:right="-283"/>
        <w:jc w:val="both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 xml:space="preserve">Art. 1º - </w:t>
      </w:r>
      <w:r>
        <w:rPr>
          <w:rFonts w:ascii="Bookman Old Style" w:hAnsi="Bookman Old Style" w:cs="Arial"/>
          <w:bCs/>
          <w:sz w:val="22"/>
          <w:szCs w:val="22"/>
        </w:rPr>
        <w:t xml:space="preserve">Nomear </w:t>
      </w:r>
      <w:r>
        <w:rPr>
          <w:rFonts w:ascii="Bookman Old Style" w:hAnsi="Bookman Old Style" w:cs="Arial"/>
          <w:b/>
          <w:bCs/>
          <w:sz w:val="22"/>
          <w:szCs w:val="22"/>
        </w:rPr>
        <w:t>ISABEL CRISTINA ENGLER</w:t>
      </w:r>
      <w:r>
        <w:rPr>
          <w:rFonts w:ascii="Bookman Old Style" w:hAnsi="Bookman Old Style" w:cs="Arial"/>
          <w:bCs/>
          <w:sz w:val="22"/>
          <w:szCs w:val="22"/>
        </w:rPr>
        <w:t xml:space="preserve">, inscrita no CPF nº 059.xxx.xxx-xx, através de Concurso Público-edital nº 001/2020, para exercer o cargo de </w:t>
      </w:r>
      <w:r>
        <w:rPr>
          <w:rFonts w:ascii="Bookman Old Style" w:hAnsi="Bookman Old Style" w:cs="Arial"/>
          <w:b/>
          <w:bCs/>
          <w:sz w:val="22"/>
          <w:szCs w:val="22"/>
        </w:rPr>
        <w:t xml:space="preserve">PROFESSORA, </w:t>
      </w:r>
      <w:r>
        <w:rPr>
          <w:rFonts w:ascii="Bookman Old Style" w:hAnsi="Bookman Old Style" w:cs="Arial"/>
          <w:bCs/>
          <w:sz w:val="22"/>
          <w:szCs w:val="22"/>
        </w:rPr>
        <w:t xml:space="preserve">da Educação Infantil e Ensino Fundamental - 1º ao 5º ano, com carga horária de 20 (vinte) horas semanais, na </w:t>
      </w:r>
      <w:r>
        <w:rPr>
          <w:rFonts w:ascii="Bookman Old Style" w:hAnsi="Bookman Old Style" w:cs="Arial"/>
          <w:b/>
          <w:bCs/>
          <w:sz w:val="22"/>
          <w:szCs w:val="22"/>
        </w:rPr>
        <w:t>ESCOLA</w:t>
      </w:r>
      <w:r>
        <w:rPr>
          <w:rFonts w:ascii="Bookman Old Style" w:hAnsi="Bookman Old Style" w:cs="Arial"/>
          <w:bCs/>
          <w:sz w:val="22"/>
          <w:szCs w:val="22"/>
        </w:rPr>
        <w:t xml:space="preserve"> </w:t>
      </w:r>
      <w:r>
        <w:rPr>
          <w:rFonts w:ascii="Bookman Old Style" w:hAnsi="Bookman Old Style" w:cs="Arial"/>
          <w:b/>
          <w:bCs/>
          <w:sz w:val="22"/>
          <w:szCs w:val="22"/>
        </w:rPr>
        <w:t>MUNICIPAL DE EDUCAÇÃO BÁSICA BENEMÉRITO FELIFE CARVALHO MARTINS, a partir de 07 de Fevereiro de 2022.</w:t>
      </w:r>
    </w:p>
    <w:p>
      <w:pPr>
        <w:tabs>
          <w:tab w:val="left" w:pos="0"/>
        </w:tabs>
        <w:spacing w:line="276" w:lineRule="auto"/>
        <w:ind w:left="283" w:right="-283"/>
        <w:jc w:val="both"/>
        <w:rPr>
          <w:rFonts w:ascii="Bookman Old Style" w:hAnsi="Bookman Old Style" w:cs="Arial"/>
          <w:b/>
          <w:bCs/>
          <w:sz w:val="22"/>
          <w:szCs w:val="22"/>
        </w:rPr>
      </w:pPr>
    </w:p>
    <w:p>
      <w:pPr>
        <w:tabs>
          <w:tab w:val="left" w:pos="1311"/>
        </w:tabs>
        <w:spacing w:line="276" w:lineRule="auto"/>
        <w:ind w:left="283" w:right="-283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 xml:space="preserve">Art. 2º - </w:t>
      </w:r>
      <w:r>
        <w:rPr>
          <w:rFonts w:ascii="Bookman Old Style" w:hAnsi="Bookman Old Style" w:cs="Arial"/>
          <w:sz w:val="22"/>
          <w:szCs w:val="22"/>
        </w:rPr>
        <w:t>Seus efeitos retroagem ao dia 07 de Fevereiro de 2022.</w:t>
      </w:r>
    </w:p>
    <w:p>
      <w:pPr>
        <w:tabs>
          <w:tab w:val="left" w:pos="1311"/>
        </w:tabs>
        <w:ind w:left="283" w:right="-283"/>
        <w:jc w:val="both"/>
        <w:rPr>
          <w:rFonts w:ascii="Bookman Old Style" w:hAnsi="Bookman Old Style" w:cs="Arial"/>
          <w:b/>
          <w:sz w:val="22"/>
          <w:szCs w:val="22"/>
        </w:rPr>
      </w:pPr>
    </w:p>
    <w:p>
      <w:pPr>
        <w:spacing w:line="276" w:lineRule="auto"/>
        <w:ind w:left="283" w:right="-283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Art. 3º -</w:t>
      </w:r>
      <w:r>
        <w:rPr>
          <w:rFonts w:ascii="Bookman Old Style" w:hAnsi="Bookman Old Style"/>
          <w:sz w:val="22"/>
          <w:szCs w:val="22"/>
        </w:rPr>
        <w:t xml:space="preserve"> Esta Portaria entra em vigor na data de sua publicação, revogadas as disposições em contrário.</w:t>
      </w:r>
    </w:p>
    <w:p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>
      <w:pPr>
        <w:tabs>
          <w:tab w:val="left" w:pos="1197"/>
          <w:tab w:val="left" w:pos="2940"/>
        </w:tabs>
        <w:ind w:left="283" w:right="-283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Prefeitura do Município de Mafra, em 14 de Fevereiro de 2022.</w:t>
      </w: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EMERSON MAAS</w:t>
      </w: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Prefeito Municipal</w:t>
      </w: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tabs>
          <w:tab w:val="left" w:pos="2940"/>
        </w:tabs>
        <w:ind w:left="283" w:right="-283"/>
        <w:jc w:val="center"/>
        <w:rPr>
          <w:rFonts w:ascii="Bookman Old Style" w:hAnsi="Bookman Old Style" w:cs="Arial"/>
          <w:b/>
          <w:sz w:val="22"/>
          <w:szCs w:val="22"/>
        </w:rPr>
      </w:pPr>
    </w:p>
    <w:p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ADRIANO JOSÉ MARCINIAK</w:t>
      </w:r>
    </w:p>
    <w:p>
      <w:pPr>
        <w:ind w:left="283" w:right="-283"/>
        <w:jc w:val="center"/>
        <w:rPr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Secretária Municipal de Administração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C63"/>
    <w:rsid w:val="000B7A91"/>
    <w:rsid w:val="000D111E"/>
    <w:rsid w:val="002F6D3C"/>
    <w:rsid w:val="004C74F7"/>
    <w:rsid w:val="00652E84"/>
    <w:rsid w:val="006E7460"/>
    <w:rsid w:val="007C22C4"/>
    <w:rsid w:val="009E5C63"/>
    <w:rsid w:val="00AF0368"/>
    <w:rsid w:val="00AF49C6"/>
    <w:rsid w:val="00B33B57"/>
    <w:rsid w:val="00CB6AF0"/>
    <w:rsid w:val="2EAF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outlineLvl w:val="0"/>
    </w:pPr>
    <w:rPr>
      <w:sz w:val="40"/>
      <w:szCs w:val="20"/>
    </w:rPr>
  </w:style>
  <w:style w:type="paragraph" w:styleId="3">
    <w:name w:val="heading 2"/>
    <w:basedOn w:val="1"/>
    <w:next w:val="1"/>
    <w:link w:val="9"/>
    <w:qFormat/>
    <w:uiPriority w:val="0"/>
    <w:pPr>
      <w:keepNext/>
      <w:shd w:val="clear" w:color="auto" w:fill="FFFFFF"/>
      <w:jc w:val="center"/>
      <w:outlineLvl w:val="1"/>
    </w:pPr>
    <w:rPr>
      <w:sz w:val="72"/>
      <w:szCs w:val="20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 Indent 2"/>
    <w:basedOn w:val="1"/>
    <w:link w:val="10"/>
    <w:uiPriority w:val="0"/>
    <w:pPr>
      <w:ind w:left="5245"/>
      <w:jc w:val="center"/>
    </w:pPr>
    <w:rPr>
      <w:szCs w:val="20"/>
    </w:rPr>
  </w:style>
  <w:style w:type="paragraph" w:styleId="7">
    <w:name w:val="Title"/>
    <w:basedOn w:val="1"/>
    <w:link w:val="11"/>
    <w:qFormat/>
    <w:uiPriority w:val="0"/>
    <w:pPr>
      <w:jc w:val="center"/>
    </w:pPr>
    <w:rPr>
      <w:rFonts w:ascii="Bookman Old Style" w:hAnsi="Bookman Old Style" w:cs="Arial"/>
      <w:b/>
      <w:bCs/>
    </w:rPr>
  </w:style>
  <w:style w:type="character" w:customStyle="1" w:styleId="8">
    <w:name w:val="Título 1 Char"/>
    <w:basedOn w:val="4"/>
    <w:link w:val="2"/>
    <w:uiPriority w:val="0"/>
    <w:rPr>
      <w:rFonts w:ascii="Times New Roman" w:hAnsi="Times New Roman" w:eastAsia="Times New Roman" w:cs="Times New Roman"/>
      <w:sz w:val="40"/>
      <w:szCs w:val="20"/>
      <w:lang w:eastAsia="pt-BR"/>
    </w:rPr>
  </w:style>
  <w:style w:type="character" w:customStyle="1" w:styleId="9">
    <w:name w:val="Título 2 Char"/>
    <w:basedOn w:val="4"/>
    <w:link w:val="3"/>
    <w:uiPriority w:val="0"/>
    <w:rPr>
      <w:rFonts w:ascii="Times New Roman" w:hAnsi="Times New Roman" w:eastAsia="Times New Roman" w:cs="Times New Roman"/>
      <w:sz w:val="72"/>
      <w:szCs w:val="20"/>
      <w:shd w:val="clear" w:color="auto" w:fill="FFFFFF"/>
      <w:lang w:eastAsia="pt-BR"/>
    </w:rPr>
  </w:style>
  <w:style w:type="character" w:customStyle="1" w:styleId="10">
    <w:name w:val="Recuo de corpo de texto 2 Char"/>
    <w:basedOn w:val="4"/>
    <w:link w:val="6"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1">
    <w:name w:val="Título Char"/>
    <w:basedOn w:val="4"/>
    <w:link w:val="7"/>
    <w:uiPriority w:val="0"/>
    <w:rPr>
      <w:rFonts w:ascii="Bookman Old Style" w:hAnsi="Bookman Old Style" w:eastAsia="Times New Roman" w:cs="Arial"/>
      <w:b/>
      <w:bCs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1139</Characters>
  <Lines>9</Lines>
  <Paragraphs>2</Paragraphs>
  <TotalTime>3</TotalTime>
  <ScaleCrop>false</ScaleCrop>
  <LinksUpToDate>false</LinksUpToDate>
  <CharactersWithSpaces>1347</CharactersWithSpaces>
  <Application>WPS Office_11.2.0.11029_F1E327BC-269C-435d-A152-05C5408002CA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2022-02-15T19:17:00Z</dcterms:created>
  <dc:creator>Elisad</dc:creator>
  <cp:lastModifiedBy>Maria.Fatima</cp:lastModifiedBy>
  <dcterms:modified xsi:type="dcterms:W3CDTF">2022-03-10T13:53:04Z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1046-11.2.0.11029</vt:lpwstr>
  </property>
  <property fmtid="{D5CDD505-2E9C-101B-9397-08002B2CF9AE}" pid="3" name="ICV">
    <vt:lpwstr>CD3F06E5F2654889A209225476A8FD53</vt:lpwstr>
  </property>
</Properties>
</file>