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1A5C41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1A5C41">
        <w:rPr>
          <w:rFonts w:ascii="Calibri" w:hAnsi="Calibri" w:cs="Arial Narrow"/>
          <w:b/>
          <w:bCs/>
        </w:rPr>
        <w:drawing>
          <wp:inline distT="0" distB="0" distL="0" distR="0">
            <wp:extent cx="5400040" cy="1026150"/>
            <wp:effectExtent l="0" t="0" r="0" b="0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Licitação:Aquisição de cargas de Gás GLP 13 Kg e 45 Kg e casco de botijão P45, destinadas as Secretarias do Município de Mafra/SC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1A5C41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1A5C41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058/2022</w:t>
      </w:r>
      <w:proofErr w:type="gramStart"/>
      <w:r w:rsidR="001A5C41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A5C41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190/2022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1A5C41">
        <w:rPr>
          <w:rFonts w:ascii="Calibri" w:hAnsi="Calibri" w:cs="Arial Narrow"/>
          <w:b/>
        </w:rPr>
        <w:t xml:space="preserve"> 11/07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1A5C41">
        <w:rPr>
          <w:rFonts w:ascii="Calibri" w:hAnsi="Calibri" w:cs="Arial Narrow"/>
          <w:b/>
        </w:rPr>
        <w:t xml:space="preserve"> 13/07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87A76" w:rsidRDefault="000C4332">
      <w:r>
        <w:rPr>
          <w:rFonts w:ascii="Calibri" w:hAnsi="Calibri" w:cs="Arial Narrow"/>
          <w:b/>
        </w:rPr>
        <w:t xml:space="preserve"> 10137 - EDSON LOPES SCHIER-EPP (24.273.200/0001-86)</w:t>
      </w:r>
    </w:p>
    <w:tbl>
      <w:tblPr>
        <w:tblW w:w="0" w:type="auto"/>
        <w:tblLook w:val="04A0"/>
      </w:tblPr>
      <w:tblGrid>
        <w:gridCol w:w="691"/>
        <w:gridCol w:w="2031"/>
        <w:gridCol w:w="905"/>
        <w:gridCol w:w="1634"/>
        <w:gridCol w:w="1298"/>
        <w:gridCol w:w="942"/>
        <w:gridCol w:w="1219"/>
      </w:tblGrid>
      <w:tr w:rsidR="00287A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287A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92234 - Carga de gás GLP cozinha 13 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SUPERGASBRAS SUPERGASBRAS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69.874,00</w:t>
            </w:r>
          </w:p>
        </w:tc>
      </w:tr>
      <w:tr w:rsidR="00287A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92235 - Carga de gás GLP cozinha 45 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SUPERGASBRAS SUPERGASBRAS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152.670,00</w:t>
            </w:r>
          </w:p>
        </w:tc>
      </w:tr>
      <w:tr w:rsidR="00287A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96614 - Casco de botijão para gás P45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SUPERGASBRAS SUPERGASBRAS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17.718,00</w:t>
            </w:r>
          </w:p>
        </w:tc>
      </w:tr>
      <w:tr w:rsidR="00287A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96944 - Carga de gás GLP cozinha 45 Kg</w:t>
            </w:r>
            <w:r>
              <w:rPr>
                <w:rFonts w:ascii="Calibri" w:hAnsi="Calibri" w:cs="Arial Narrow"/>
              </w:rPr>
              <w:br/>
              <w:t>Cota Reservada para ME/EPP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SUPERGASBRAS SUPERGASBRAS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50.890,00</w:t>
            </w:r>
          </w:p>
        </w:tc>
      </w:tr>
      <w:tr w:rsidR="00287A7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96945 - Carga de gás GLP cozinha 13 Kg. Cota Reservada para ME/EPP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</w:pPr>
            <w:r>
              <w:rPr>
                <w:rFonts w:ascii="Calibri" w:hAnsi="Calibri" w:cs="Arial Narrow"/>
              </w:rPr>
              <w:t>SUPERGASBRAS SUPERGASBRAS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23.256,00</w:t>
            </w:r>
          </w:p>
        </w:tc>
      </w:tr>
      <w:tr w:rsidR="00287A7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6" w:rsidRDefault="000C4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314.408,00</w:t>
            </w:r>
          </w:p>
        </w:tc>
      </w:tr>
    </w:tbl>
    <w:p w:rsidR="00287A76" w:rsidRDefault="00287A76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1A5C41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13/07</w:t>
      </w:r>
      <w:r w:rsidR="0024645F"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1A5C41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0C4332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1A5C41"/>
    <w:rsid w:val="0024645F"/>
    <w:rsid w:val="002647C3"/>
    <w:rsid w:val="00287A76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1107</Characters>
  <Application>Microsoft Office Word</Application>
  <DocSecurity>0</DocSecurity>
  <Lines>9</Lines>
  <Paragraphs>2</Paragraphs>
  <ScaleCrop>false</ScaleCrop>
  <Company>....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2022-07-14T17:31:00Z</dcterms:created>
  <dcterms:modified xsi:type="dcterms:W3CDTF">2022-07-14T17:31:00Z</dcterms:modified>
</cp:coreProperties>
</file>