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9C14D0" w:rsidP="009C14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  <w:r w:rsidRPr="009C14D0">
        <w:rPr>
          <w:rFonts w:ascii="Calibri" w:hAnsi="Calibri" w:cs="Arial Narrow"/>
          <w:b/>
          <w:bCs/>
        </w:rPr>
        <w:drawing>
          <wp:inline distT="0" distB="0" distL="114300" distR="114300">
            <wp:extent cx="5400040" cy="1027132"/>
            <wp:effectExtent l="0" t="0" r="0" b="0"/>
            <wp:docPr id="4" name="Imagem 4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beçalh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3" w:rsidRDefault="00651303" w:rsidP="009C14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Licitação:Aquisição de materiais de construção destinados a manutenção corretiva da Secretaria Municipal de Saúde, através do Fundo Municipal de Saúde.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9C14D0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9C14D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061/2022</w:t>
      </w:r>
      <w:proofErr w:type="gramStart"/>
      <w:r w:rsidR="009C14D0">
        <w:rPr>
          <w:rFonts w:ascii="Calibri" w:hAnsi="Calibri" w:cs="Arial Narrow"/>
          <w:b/>
        </w:rPr>
        <w:t xml:space="preserve"> 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9C14D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196/2022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9C14D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22/07/2022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9C14D0">
        <w:rPr>
          <w:rFonts w:ascii="Calibri" w:hAnsi="Calibri" w:cs="Arial Narrow"/>
          <w:b/>
        </w:rPr>
        <w:t xml:space="preserve"> 25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6730A9" w:rsidRDefault="006730A9"/>
    <w:p w:rsidR="006730A9" w:rsidRDefault="009C14D0">
      <w:r>
        <w:rPr>
          <w:rFonts w:ascii="Calibri" w:hAnsi="Calibri" w:cs="Arial Narrow"/>
          <w:b/>
        </w:rPr>
        <w:t xml:space="preserve"> 1342 - CONCREPLAN ARTEFATOS DE CONCRETO LTDA (00.876.873/0001-62)</w:t>
      </w:r>
    </w:p>
    <w:tbl>
      <w:tblPr>
        <w:tblW w:w="0" w:type="auto"/>
        <w:tblLook w:val="04A0"/>
      </w:tblPr>
      <w:tblGrid>
        <w:gridCol w:w="806"/>
        <w:gridCol w:w="2613"/>
        <w:gridCol w:w="905"/>
        <w:gridCol w:w="995"/>
        <w:gridCol w:w="1298"/>
        <w:gridCol w:w="996"/>
        <w:gridCol w:w="1107"/>
      </w:tblGrid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97020 - Tubo esgoto 75mm pvc  de 06 metros (tubo e borracha de vedação)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Krona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3.300,00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97057 - Silicone 280gr neutro para vedação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DRIKO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585,00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97114 - Kit Poste de Concreto 7/100 Monofásico 50A Saída Aérea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6.495,00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97117 - Conector tipo cunha para aterramento haste 1/2 (12,7)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Nacional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390,00</w:t>
            </w:r>
          </w:p>
        </w:tc>
      </w:tr>
      <w:tr w:rsidR="006730A9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10.770,00</w:t>
            </w:r>
          </w:p>
        </w:tc>
      </w:tr>
    </w:tbl>
    <w:p w:rsidR="006730A9" w:rsidRDefault="009C14D0">
      <w:r>
        <w:rPr>
          <w:rFonts w:ascii="Calibri" w:hAnsi="Calibri" w:cs="Arial Narrow"/>
          <w:b/>
        </w:rPr>
        <w:t xml:space="preserve"> 11205 - INSTALART MATERIAIS ELÉTRICOS LTDA (05.117.514/0001-45)</w:t>
      </w:r>
    </w:p>
    <w:tbl>
      <w:tblPr>
        <w:tblW w:w="0" w:type="auto"/>
        <w:tblLook w:val="04A0"/>
      </w:tblPr>
      <w:tblGrid>
        <w:gridCol w:w="744"/>
        <w:gridCol w:w="2288"/>
        <w:gridCol w:w="905"/>
        <w:gridCol w:w="1436"/>
        <w:gridCol w:w="1298"/>
        <w:gridCol w:w="942"/>
        <w:gridCol w:w="1107"/>
      </w:tblGrid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lastRenderedPageBreak/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97013 - Luminária tipo de sobrepor para 2 lâmpadas fluorescentes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LUMANTI 2X40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3.900,00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97032 - Caixa para sistema x com (72x115x41mm) na cor branca,sobrepor modelo 4x2 dimensão (LxPxA) 72x115x41 mm cor branca 4 saídas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MECTRONIC STX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97033 - Luva eletroduto em PVC de 1/2 rescável na cor cinza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KONEXTOP 1/2"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97034 - Cotovelo em PVC para eletroduto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KONEXTOP 1/2"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97035 - Tubo eletroduto em PVC anti-chama com rosca de 1/2x3 metros cor cinza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KONEXTOP 1/2"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1.480,00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97037 - Cabo flexível 4 mm 7 50v (verde e amarelo) rolo com 100 metros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LIGCABOS 4,0MM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3.195,00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97050 - Cabo flexivel azul 750V 10mm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LIGCABOS 10,0MM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97062 - Curva eletroduto em PVC 90º de 1/2 em embalagem de 100uni.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KONEXTOP 1/2"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5.250,00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97063 - Braçadeira metálica tipo 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MATRIMETAL 1/2"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97067 - Conector para haste aterramento de 5/8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EV 5/8"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97071 - Bucha de nylon S6 embalagem com 20 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Embal.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DTOOLS S6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63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97077 - Cabo flexível 750v preto 1,50mm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LIGCABOS 1,5MM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97079 - Cabo flexível 750v preto 2,50mm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LICABOS 2,5MM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97080 - Lâmpadas led branca 6W rosca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OUROLUX 6W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97081 - Lâmpada led branca 9W rosca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SOPRANO 9W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109,80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97088 - Tomada sistema x 2 interruptores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FLP STX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97104 - Fio paralelo 2,5mm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LIGCABOS 2,5MM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275,00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97107 - Fio Cabo multiplexado 1 Kv Duplex Alumínio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LIGCABOS DUPLEX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97110 - Cabo flexível preto 4"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LIGCABOS 4,0MM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215,00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97111 - Disjuntor minimo nema 20 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SOPRANO NEMA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297,00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97112 - Fita zebrada, Rolo c/ 200 metros e 07cm de largura. Cor: Preto e amarelo (zebrado).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Rol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PLASTCOR 200M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57,50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97113 - Conector piercing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INTELLI CONECTOR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176,00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97160 - Parafuso para telha fibrocimento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STOOLS PARAFUSO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750,00</w:t>
            </w:r>
          </w:p>
        </w:tc>
      </w:tr>
      <w:tr w:rsidR="006730A9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19.043,30</w:t>
            </w:r>
          </w:p>
        </w:tc>
      </w:tr>
    </w:tbl>
    <w:p w:rsidR="006730A9" w:rsidRDefault="006730A9"/>
    <w:p w:rsidR="006730A9" w:rsidRDefault="009C14D0">
      <w:r>
        <w:rPr>
          <w:rFonts w:ascii="Calibri" w:hAnsi="Calibri" w:cs="Arial Narrow"/>
          <w:b/>
        </w:rPr>
        <w:t xml:space="preserve"> 10423 - PORTO UNIÃO COMÉRCIO E REPRESENTAÇÃO EIRELI (33.159.931/0001-96)</w:t>
      </w:r>
    </w:p>
    <w:tbl>
      <w:tblPr>
        <w:tblW w:w="0" w:type="auto"/>
        <w:tblLook w:val="04A0"/>
      </w:tblPr>
      <w:tblGrid>
        <w:gridCol w:w="743"/>
        <w:gridCol w:w="2474"/>
        <w:gridCol w:w="905"/>
        <w:gridCol w:w="1251"/>
        <w:gridCol w:w="1298"/>
        <w:gridCol w:w="942"/>
        <w:gridCol w:w="1107"/>
      </w:tblGrid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97073 - Tinta semi brilho na cor branca sendo á base de água 18L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Show Standard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39.750,00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97074 - Tinta semi brilho 3,6L na cor branca sendo á base de água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Show Standard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2.184,00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97075 - Tinta fosca 18L </w:t>
            </w:r>
            <w:r>
              <w:rPr>
                <w:rFonts w:ascii="Calibri" w:hAnsi="Calibri" w:cs="Arial Narrow"/>
              </w:rPr>
              <w:lastRenderedPageBreak/>
              <w:t xml:space="preserve">sendo á base de água na cor branca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show </w:t>
            </w:r>
            <w:r>
              <w:rPr>
                <w:rFonts w:ascii="Calibri" w:hAnsi="Calibri" w:cs="Arial Narrow"/>
              </w:rPr>
              <w:lastRenderedPageBreak/>
              <w:t>Profissional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145,30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</w:t>
            </w:r>
            <w:r>
              <w:rPr>
                <w:rFonts w:ascii="Calibri" w:hAnsi="Calibri" w:cs="Arial Narrow"/>
              </w:rPr>
              <w:lastRenderedPageBreak/>
              <w:t>14.530,00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62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97076 - Tinta fosca de 3,6L sendo a base de água na cor branca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show Profissional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1.002,30</w:t>
            </w:r>
          </w:p>
        </w:tc>
      </w:tr>
      <w:tr w:rsidR="006730A9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57.466,30</w:t>
            </w:r>
          </w:p>
        </w:tc>
      </w:tr>
    </w:tbl>
    <w:p w:rsidR="006730A9" w:rsidRDefault="006730A9"/>
    <w:p w:rsidR="006730A9" w:rsidRDefault="009C14D0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11811 - SZATA COMERCIO VAREJISTA LTDA (42.883.960/0001-97)</w:t>
      </w:r>
    </w:p>
    <w:tbl>
      <w:tblPr>
        <w:tblW w:w="0" w:type="auto"/>
        <w:tblLook w:val="04A0"/>
      </w:tblPr>
      <w:tblGrid>
        <w:gridCol w:w="797"/>
        <w:gridCol w:w="2879"/>
        <w:gridCol w:w="905"/>
        <w:gridCol w:w="903"/>
        <w:gridCol w:w="1298"/>
        <w:gridCol w:w="942"/>
        <w:gridCol w:w="996"/>
      </w:tblGrid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97028 - Torneira para lavatório de mesa automática temporizada confeccionada em aço inox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1093 GMC METAIS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7.935,00</w:t>
            </w:r>
          </w:p>
        </w:tc>
      </w:tr>
      <w:tr w:rsidR="006730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97048 - Torneira de mesa cromada (aço inox)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1193 C23 GMC METAIS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889,80</w:t>
            </w:r>
          </w:p>
        </w:tc>
      </w:tr>
      <w:tr w:rsidR="006730A9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8.824,80</w:t>
            </w:r>
          </w:p>
        </w:tc>
      </w:tr>
    </w:tbl>
    <w:p w:rsidR="006730A9" w:rsidRDefault="009C14D0">
      <w:r>
        <w:rPr>
          <w:rFonts w:ascii="Calibri" w:hAnsi="Calibri" w:cs="Arial Narrow"/>
          <w:b/>
        </w:rPr>
        <w:t xml:space="preserve"> 1419 - BRUNATTO MATERIAIS DE CONSTRUÇÃO EIRELI - EPP (04.435.876/0001-11)</w:t>
      </w:r>
    </w:p>
    <w:tbl>
      <w:tblPr>
        <w:tblW w:w="9039" w:type="dxa"/>
        <w:tblLook w:val="04A0"/>
      </w:tblPr>
      <w:tblGrid>
        <w:gridCol w:w="641"/>
        <w:gridCol w:w="1825"/>
        <w:gridCol w:w="905"/>
        <w:gridCol w:w="1846"/>
        <w:gridCol w:w="1298"/>
        <w:gridCol w:w="996"/>
        <w:gridCol w:w="1528"/>
      </w:tblGrid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97009 - Cal hidratado saco 20kg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CIBRACAL Cal hidratado saco 20kg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1.618,50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97010 - Areia tamanho médio m³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FRAGOSOS Areia tamanho medio m</w:t>
            </w:r>
            <w:r>
              <w:rPr>
                <w:rFonts w:ascii="Calibri" w:hAnsi="Calibri" w:cs="Arial Narrow"/>
              </w:rPr>
              <w:t>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2.996,70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97011 - Cumeira tipo universal 5mm em fibrocimento (1,22x0,50-5mm)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BRASILIT Cumeira 5mm  fibrocimento (1,22x0,50-5mm)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6.132,00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97012 - Bacia com caixa acoplada completa branca, caixa com tampo </w:t>
            </w:r>
            <w:r>
              <w:rPr>
                <w:rFonts w:ascii="Calibri" w:hAnsi="Calibri" w:cs="Arial Narrow"/>
              </w:rPr>
              <w:lastRenderedPageBreak/>
              <w:t xml:space="preserve">com furo central e acionador cromado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FIORI Bacia com caixa acoplada completa branca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10.170,00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97014 - Brita média m³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FRAGOSOS Brita media m</w:t>
            </w:r>
            <w:r>
              <w:rPr>
                <w:rFonts w:ascii="Calibri" w:hAnsi="Calibri" w:cs="Arial Narrow"/>
              </w:rPr>
              <w:t>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105,50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4.220,00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97015 - Arame recozido nº 08 rolo de 1 kg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GERDAU Arame recozido n- 08 rolo de 1 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587,30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97016 - Prego 17x27 pacote de 1 kg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GERDAU Prego 17x27 pacote de 1 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1.495,00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97017 - Pincel 395 4 polegadas mistas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ROMA Pincel 395 4 polegadas mistas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426,00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97018 - Broxa retangular 180x75mm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ROMA Broxa retangular 180x75mm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200,70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97022 - Eletroduto flexível corugado 32mm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ARCOM Eletroduto flexivel corugado 32mm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278,00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97023 - Caixa d'agua 500 litros plástica com tampa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BAKOF Caixa d'agua 500 litros plastica com tampa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215,30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2.153,00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97024 - Fechaduras para porta externa (completa) cromada 40mm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STAN Fechaduras p/porta externa  cromada 40mm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5.997,00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97025 - Argamassa pacote de 20kg AC2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INKOR Argamassa pacote de 20kg AC2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2.089,00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97026 - Caixa de descarga completa elevada regulável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ALUMASA Caixa de descarga completa elevada regulavel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7.140,00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97027 - Tinta epóxi higiênica semi brilho na cor branca 18 lt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DURAMAX Tinta epoxi hig. semi brilho na cor branca 18lt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264,85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21.188,00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97029 - Luminária de </w:t>
            </w:r>
            <w:r>
              <w:rPr>
                <w:rFonts w:ascii="Calibri" w:hAnsi="Calibri" w:cs="Arial Narrow"/>
              </w:rPr>
              <w:lastRenderedPageBreak/>
              <w:t>emergência 30 leds (automática 3w bivolts)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EMPALUX Luminaria de </w:t>
            </w:r>
            <w:r>
              <w:rPr>
                <w:rFonts w:ascii="Calibri" w:hAnsi="Calibri" w:cs="Arial Narrow"/>
              </w:rPr>
              <w:lastRenderedPageBreak/>
              <w:t>emerg. 30 leds automatica 3w bivolts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756,00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97030 - Tubo esgoto 100mm com 6 metros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PLASTILIT Tubo esgoto 100mm com 6 metros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3.076,00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97031 - Lixa amarela metro  nº100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ROMA Lixa amarela metro n-100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179,20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97036 - Haste para aterramento de 5/8 (12,7mmx2,40mt) sendo em aço carbono revestido de cobre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FOUR Haste aterram. 5/8(12,7x2,40)aco carb. rev. cobre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2.876,00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97038 - Interruptor simples 4x2 completa 220v 10 A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ILUMI Interruptor simples 4x2 completa 220v 10 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97039 - Lâmpadas de led 40W T10 (110 240w 60Hz)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EMPALUX Lampadas de led 40W T10 (110 240w 60Hz)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3.123,00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97040 - Portas lisa itauba 80x210 completa com caixilho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RANCK Portas lisa itauba 80x210 completa com caixilho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1.907,98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57.239,40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97041 - Tijolo 6 furos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PO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 CLARO Tijolo 6 furos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2.490,00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97042 - Piso cerâmico na cor branca antiderrapante 41x41 cm minimo retificado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CEJATEL Piso cer. cor branca antiderrapante 41x41 ret.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31.060,00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97043 - Cimento saco 50kg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VOTORAN Cimento saco 50kg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3.316,00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97044 - Forro PVC 8mm branco metro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PLASFORRO Forro PVC 8mm branco metro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12.534,00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97046 - Lavatório com coluna branca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FIORI Lavatorio com coluna branca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136,70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1.367,00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97049 - Tomadas de energia com 2 polos mais terra (220V 10A 4X2) branco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MECTRONIC Tom. energia c/2 polos mais terra(220V 10A 4X2) br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1.039,50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97052 - Barra de ferro 1/4 com 12 metros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GERDAU Barra de ferro 1/4 com 12 metros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1.344,50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97053 - Barra de ferro 5/16 12 metros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GERDAU Barra de ferro 5/16 12 metros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1.257,00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97055 - Fita isolante 5 metros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DECORLUX Fita isolante 5 metros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97056 - Veda rosca 5 metros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PLASTILIT  Veda rosca 5 metros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86,10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97058 - Rejunte cerâmico cor cinza 1kg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INKOR Rejunte ceramico cor cinza 1kg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389,00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97059 - Lâmpada de led T1 0 (110 240 60Hz)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OUROLUX Lampada de led T1 0 (110 240 60Hz)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3.735,00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97061 - Tomada RJ 11 sistema x branca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MECTRONIC Tomada RJ 11 sistema x branca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1.280,00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97070 - Canaleta sistema x (20x10x2000mm) com fixa adesivo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PERLEX Canaleta sistema x (20x10x2000mm) com fixa adesivo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2.756,00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97072 - Massa corrida branca 25kg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MEGAFIX Massa corrida branca 25kg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5.848,50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97078 - Cabo flexível 750v preto 10,00mm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AUTOFLEX Cabo flexivel 750v preto 10,00mm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2.334,00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97082 - Luminária embutir para lâmpada T5 2x28 com calha 1,26 cm x 27,5 cm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PRATIKA Lum. emb. p/ lamp. T5 2x28 c/ calha 1,26x27,5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201,17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10.058,50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97086 - Lâmpada T8 2x28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AVANT  Lampada T8 2x28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4.368,00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71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97085 - Tomada sistema x 1 interruptor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WEG Tomada sistema x 1 interruptor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242,50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97089 - Tomada sistema x 3 interruptores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WEG Tomada sistema x 3 interruptores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815,00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97096 - Treliça de 4/2 com 6 metros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GERDAU Trelica de 4/2 com 6 metros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579,50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97101 - Barra de Apoio 70 cm metal cromado, fixação 6 parafusos, 3,17 cm de diâmetro com parafusos e</w:t>
            </w:r>
            <w:r>
              <w:rPr>
                <w:rFonts w:ascii="Calibri" w:hAnsi="Calibri" w:cs="Arial Narrow"/>
              </w:rPr>
              <w:t xml:space="preserve"> buchas para fixação de acordo com NBR 9050/2015.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CLARA INOX Barra de Apoio 70 cm metal cromado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1.478,00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97102 - Fechadura externa 22mm cromada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STAN Fechadura externa 22mm cromada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1.048,00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97103 - Fechadura interna 40mm cromada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STAN Fechadura interna 40mm cromada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1.694,50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97105 - Tomada 20A com 01 entrada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MECTRONIC Tomada 20A com 01 entrada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203,80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 xml:space="preserve">97106 - Tomada de sobrepor com 01 entrada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MECTRONIC Tomada de sobrepor com 01 entrada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79,90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88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97108 - Haste conector cunha 5/8 x 35 mm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INCESA Haste conector cunha 5/8 x 35 mm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97115 - Alça preformada p Cabo Aluminio 10/16 mm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STEEL Alca preformada p Cabo Aluminio 10/16 mm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38,80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96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97116 - Telhas fibrocimento 1,83 x 1,10 6mm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BRASILIT Telhas fibrocimento 1,83 x 1,10 6mm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13.470,00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97161 - Madeira RIPA 5 x 5 madeira pinus/pinheiro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RANCK Madeira RIPA 5 x 5 madeira pinus/pinheiro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3.195,00</w:t>
            </w:r>
          </w:p>
        </w:tc>
      </w:tr>
      <w:tr w:rsidR="006730A9" w:rsidTr="009C14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97162 - Cunheira fibrocimento 6 mm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</w:pPr>
            <w:r>
              <w:rPr>
                <w:rFonts w:ascii="Calibri" w:hAnsi="Calibri" w:cs="Arial Narrow"/>
              </w:rPr>
              <w:t>BRASILIT Cunheira fibrocimento 6 mm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5.842,50</w:t>
            </w:r>
          </w:p>
        </w:tc>
      </w:tr>
      <w:tr w:rsidR="006730A9" w:rsidTr="009C14D0"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Default="009C1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249.372,40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9C14D0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25</w:t>
      </w:r>
      <w:r w:rsidR="0024645F" w:rsidRPr="00487160">
        <w:rPr>
          <w:rFonts w:ascii="Calibri" w:hAnsi="Calibri" w:cs="Arial Narrow"/>
        </w:rPr>
        <w:t>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9C14D0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Luiz Roberto da Costa Ceccon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9C14D0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6730A9"/>
    <w:rsid w:val="0073498F"/>
    <w:rsid w:val="007D138B"/>
    <w:rsid w:val="007F17E8"/>
    <w:rsid w:val="00844D1E"/>
    <w:rsid w:val="008C0D4F"/>
    <w:rsid w:val="009C14D0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1685</Words>
  <Characters>9101</Characters>
  <Application>Microsoft Office Word</Application>
  <DocSecurity>0</DocSecurity>
  <Lines>75</Lines>
  <Paragraphs>21</Paragraphs>
  <ScaleCrop>false</ScaleCrop>
  <Company>....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2022-07-27T16:35:00Z</dcterms:created>
  <dcterms:modified xsi:type="dcterms:W3CDTF">2022-07-27T16:35:00Z</dcterms:modified>
</cp:coreProperties>
</file>