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a execução de obra de Pavimentação asfáltica, do eixo de ligação a BR 116 - Rua Germano Neundorf, bairros Vila Nova e São Lourenço, conforme  Transferência Especial - SCC 00005541/2022, publicado no Diário Oficial - SC - nº21.783 e conforme memorial descritivo, planilhas e demais documentos constante no presente processo licitatório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>Concorrência Pública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004/2022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228/2022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12/08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14/09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8366 - PAVIPLAN PAVIMENTACAO LTDA (03.620.927/0001-12)</w:t>
      </w:r>
    </w:p>
    <w:tbl>
      <w:tblPr>
        <w:tblStyle w:val="5"/>
        <w:tblW w:w="9588" w:type="dxa"/>
        <w:tblInd w:w="-3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254"/>
        <w:gridCol w:w="980"/>
        <w:gridCol w:w="831"/>
        <w:gridCol w:w="935"/>
        <w:gridCol w:w="1430"/>
        <w:gridCol w:w="1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</w:pPr>
            <w:r>
              <w:rPr>
                <w:rFonts w:ascii="Calibri" w:hAnsi="Calibri" w:cs="Arial Narrow"/>
              </w:rPr>
              <w:t>96747 - Execução de obra para Pavimentação asfáltica da Rua Germano Neudorf, bairros Vila Nova e São Lourenço;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Pavimentação asfáltica da Rua Germano Neudorf, bairros Vila Nova e São Lourenço, com fornecimento de material e mão de obra conforme projeto,  memorial descritivo, planilhas e demais documentos constante no presente processo licitatório.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8.395.966,02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8.395.966,02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8.395.966,02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14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09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lang w:val="pt-BR"/>
        </w:rPr>
      </w:pPr>
      <w:r>
        <w:rPr>
          <w:rFonts w:hint="default" w:ascii="Calibri" w:hAnsi="Calibri" w:cs="Arial Narrow"/>
          <w:lang w:val="pt-BR"/>
        </w:rPr>
        <w:t>___________________                                                           _____________________________</w:t>
      </w:r>
    </w:p>
    <w:p>
      <w:pPr>
        <w:pStyle w:val="1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Arial Narrow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3EDC"/>
    <w:rsid w:val="17242B35"/>
    <w:rsid w:val="18C56395"/>
    <w:rsid w:val="1F187E58"/>
    <w:rsid w:val="34681E15"/>
    <w:rsid w:val="4DE13427"/>
    <w:rsid w:val="5D283143"/>
    <w:rsid w:val="5DD0736F"/>
    <w:rsid w:val="5E1E00A2"/>
    <w:rsid w:val="6EC627BC"/>
    <w:rsid w:val="6F6F3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5</TotalTime>
  <ScaleCrop>false</ScaleCrop>
  <LinksUpToDate>false</LinksUpToDate>
  <CharactersWithSpaces>1053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2022-09-14T19:49:44Z</cp:lastPrinted>
  <dcterms:modified xsi:type="dcterms:W3CDTF">2022-09-14T19:51:04Z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0E8F7757B452476F9E2F836254ACBA39</vt:lpwstr>
  </property>
</Properties>
</file>