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/>
          <w:sz w:val="22"/>
          <w:szCs w:val="22"/>
        </w:rPr>
        <w:drawing>
          <wp:inline distT="0" distB="0" distL="114300" distR="114300">
            <wp:extent cx="5914390" cy="1124585"/>
            <wp:effectExtent l="0" t="0" r="0" b="18415"/>
            <wp:docPr id="25" name="Imagem 25" descr="cabeç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m 25" descr="cabeçalho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439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para realização de seguro com cobertura contra terceiros e seguro total 100% FIPE para os veículos da Secretaria Municipal de Assistência Social e Habitação,  Secretaria Municipal de Meio Ambiente e Desenvolvimento Urbano, Secretaria Municipal de Educação, Esporte e Cultura e Secretaria Municipal de Administração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001/2023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004/2023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01/03/2023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da Adjudicação: 01/03/2023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r>
        <w:rPr>
          <w:rFonts w:ascii="Calibri" w:hAnsi="Calibri" w:cs="Arial Narrow"/>
          <w:b/>
        </w:rPr>
        <w:t>
5416 - GENTE SEGURADORA S.A (90.180.605/0001-02)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710"/>
        <w:gridCol w:w="2128"/>
        <w:gridCol w:w="905"/>
        <w:gridCol w:w="1050"/>
        <w:gridCol w:w="1298"/>
        <w:gridCol w:w="942"/>
        <w:gridCol w:w="9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99114 - Seguro total do veículo Cronos Drive 1.3 8V Flex 2022/2023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SEGURO AP�LICE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750,00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99115 - Seguro total do veículo Nova Strada Freedom CD 1.3 2022/2022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SEGURO AP�LICE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910,10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910,10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99116 - Seguro total do veículo Spin 18L AT Premiun 2022/2023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SEGURO AP�LICE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689,90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689,90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99123 - Seguro total do veículo Nova Strada Freedom CD 1.3 2022/2023 DEFESA CIVIL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SEGURO AP�LICE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750,00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3.100,00</w:t>
            </w:r>
          </w:p>
        </w:tc>
      </w:tr>
    </w:tbl>
    <w:p>
      <w:r>
        <w:rPr>
          <w:rFonts w:ascii="Calibri" w:hAnsi="Calibri" w:cs="Arial Narrow"/>
          <w:b/>
        </w:rPr>
        <w:t>
3860 - Mapfre Seguros Gerais S/A (61.074.175/0001-38)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642"/>
        <w:gridCol w:w="1760"/>
        <w:gridCol w:w="905"/>
        <w:gridCol w:w="1506"/>
        <w:gridCol w:w="1298"/>
        <w:gridCol w:w="996"/>
        <w:gridCol w:w="9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99117 - Seguro total do veículo Mobi Like Ano 2022/2022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FIAT MOBI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498,60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498,60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99118 - Seguro total do veículo Sprinter Furgão 416 CDI Ano 2022/2022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MERCEDES-BENZ SPRINTER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1.473,20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1.473,20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99119 - Seguro total do veículo Sprinter Furgão A3 Ano 2022/2022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MERCEDES-BENZ SPRINTER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1.473,20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1.473,20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99120 - Seguro total do veículo Sprinter Furgão A4 Ano 2022/2022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MERCEDES-BENZ SPRINTER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1.473,20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1.473,20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99121 - Seguro total do veículo ônibus Neobus 15.190 Ano 2022/2022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VOLKSWAGEN 17190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1.700,10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1.700,10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99122 - Seguro total do veículo Duster Zen 1.6 16V Ano 2022/2023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RENAULT DUSTER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1.061,70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1.061,70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7.680,00</w:t>
            </w:r>
          </w:p>
        </w:tc>
      </w:tr>
    </w:tbl>
    <w:p/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01/03/2023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hint="default" w:ascii="Calibri" w:hAnsi="Calibri" w:cs="Arial Narrow"/>
          <w:bCs/>
          <w:lang w:val="pt-BR"/>
        </w:rPr>
      </w:pPr>
      <w:r>
        <w:rPr>
          <w:rFonts w:hint="default" w:ascii="Calibri" w:hAnsi="Calibri" w:cs="Arial Narrow"/>
          <w:bCs/>
          <w:lang w:val="pt-BR"/>
        </w:rPr>
        <w:t>Luiz Roberto da Costa Ceccon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  <w:bookmarkStart w:id="0" w:name="_GoBack"/>
      <w:bookmarkEnd w:id="0"/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307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2</TotalTime>
  <ScaleCrop>false</ScaleCrop>
  <LinksUpToDate>false</LinksUpToDate>
  <CharactersWithSpaces>1053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luiz.ceccon</cp:lastModifiedBy>
  <dcterms:modified xsi:type="dcterms:W3CDTF">2023-03-02T18:42:38Z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1046-11.2.0.11486</vt:lpwstr>
  </property>
  <property fmtid="{D5CDD505-2E9C-101B-9397-08002B2CF9AE}" pid="3" name="ICV">
    <vt:lpwstr>6E15BF30A1754CC2A8956DA5C4499DD9</vt:lpwstr>
  </property>
</Properties>
</file>