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/>
          <w:lang w:val="pt-BR"/>
        </w:rPr>
        <w:drawing>
          <wp:inline distT="0" distB="0" distL="114300" distR="114300">
            <wp:extent cx="5641975" cy="1073150"/>
            <wp:effectExtent l="0" t="0" r="0" b="14605"/>
            <wp:docPr id="25" name="Imagem 2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cabeçalh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Instrumentos Musicais, destinados a Rede Municipal de Educação, através da Secretaria Municipal de Educação, Esporte e Cultura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025/2023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076/2023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29/05/2023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05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7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12799 - SERESTA LTDA (45.557.614/0001-07)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405"/>
        <w:gridCol w:w="899"/>
        <w:gridCol w:w="1289"/>
        <w:gridCol w:w="1289"/>
        <w:gridCol w:w="989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99699 - Flauta Piccolo (Flautim) em Dó Maior, corpo de Ebonite e chaves prateadas. Inclui Vara de afinação, Flanela de limpeza e Estojo.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MICHAEL WPCM20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99700 - Flauta Transversal Afinação em dó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Corpo com acabamento prateado (silverplated); Chaves com acabamento prateado (silverplated); Chaves fechadas (estilo francês); Vareta de afinação e limpeza; Estojo UN preto, forrado internamente, térmico e c/zipper;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VOGGA VSFL702N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1.604,00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99703 - Saxofone Alto Profissional, afinação em Mi Bemol (Eb), chave Auxiliar de Fá# Agudo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chave do Si Bemol grave articulada Apoio de Polegar regulável, molas em aço e sapatilhas em pelica e acabamento laqueado no Tubo e Chaves, boquilha de plástico, 1 Palheta: número 1 ½(1,5)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VOGGA VSAS701N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2.160,00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25.920,00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99704 - Saxofone Tenor Profissional (Bb)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 corpo e chaves laqueados e recurso de F# Agudo, com com boquilha plástica, correia, com 01 palheta 1 ½(1,5) com estojo.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VOGGA VSTS701N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99707 - Saxofone Soprano Reto Sib bemol laqueado com boquilha plástica, palheta 1 ½(1,5) com estojo.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VOGGA VSSP701N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4.460,00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99711 - Bombardino(Euphoniun) 4 pistos em Si bemol(Sib)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laqueado, Campana entre 26 cm e 32 cm de diâmetro, calibre externo entre 11,80 mm e 12,80mm com bocal e estojo.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MICHAEL WEPM454N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3.055,00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79.430,00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99721 - Bateria Acústica completa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 Ton-tons: 10 x 8 Pol e 12 x 9 Pol Surdo: 16 x 14 Pol Caixa: 14 x 5,5 Pol Bumbo: 22 x 16 Pol Estantes: Caixa e Prato Reta Pratos: Chimbal: 14 Pol / Ataque: 16 Pol Pedal: Bumbo Simples.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MICHAEL DMT222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99723 - Trompa de marcha de pistos em Sibemol laqueada Campana entre 26cm e 32cm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Calibre interno entre 11,80mm e 12,80mm, Bocal prateado (Standard); com estojo.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MICHAEL WHRM46N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99725 - Clarineta com afinação em Bb (Si bemol)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Calibre Ø 14.8mm (0.583") Barrilete 65mm 17 chaves 6 anéis Chaves desalinhadas Toneholes (Furos) com rebaixo cônico Apoio de polegar regulável Chaves em alpaca niquelada Corpo em ABS acabamento fosco estilo madeira com boquilha e estojo.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VOGGA VSCL701N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21.300,00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203.414,00</w:t>
            </w:r>
          </w:p>
        </w:tc>
      </w:tr>
    </w:tbl>
    <w:p>
      <w:r>
        <w:rPr>
          <w:rFonts w:ascii="Calibri" w:hAnsi="Calibri" w:cs="Arial Narrow"/>
          <w:b/>
        </w:rPr>
        <w:t>
12800 - T.M.T INSTRUMENTOS MUSICAIS LTDA (08.666.165/0001-09)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761"/>
        <w:gridCol w:w="905"/>
        <w:gridCol w:w="937"/>
        <w:gridCol w:w="1298"/>
        <w:gridCol w:w="996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99713 - Carrilhão com 30 notas de metal com pedestal.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GOPE 555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99714 - Triangulo de metal com baqueta metálica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TORELLI TL-602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99715 - Pandeiro meia lua de plástico  reforçado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IZZO 7401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99717 - Par de Marácas com cabo de madeira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TORELLI TM-021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99718 - Afoxé médio de madeira e miçangas.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TORELLI TX-017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99720 - Par de Tubadoras/Congas compactas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Cor: Natural - Pele: couro - Aro: Preto - Suporte: Cromado - Tamanho: 11” e 12” Conteúdo da Embalagem - 01 Conga tamanho 11” - 01 Conga tamanho 12” - 01 Suporte Duplo - Chave de afinação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NEW YORK 11X12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3.420,00</w:t>
            </w:r>
          </w:p>
        </w:tc>
      </w:tr>
    </w:tbl>
    <w:p>
      <w:r>
        <w:rPr>
          <w:rFonts w:ascii="Calibri" w:hAnsi="Calibri" w:cs="Arial Narrow"/>
          <w:b/>
        </w:rPr>
        <w:t>
4330 - STAGE MUSIC COMÉRCIO, IMPORTAÇÃO E EXPORTAÇÃO  LTDA (10.661.909/0001-44)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351"/>
        <w:gridCol w:w="905"/>
        <w:gridCol w:w="1196"/>
        <w:gridCol w:w="1298"/>
        <w:gridCol w:w="1107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99701 - Oboé Em Madeira Grenadilha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Chaves prateadas B (Sí) e Bb (Sí Bemol) grave (na campana) Chave de 3ª oitava, F (Fá) de forquilha e ressonância, Chave de F (Fá) dupla (mão esquerda) Trilho Dó - Mib, Dó grave - Dó, trinado de Si grave - Dó, chaves de trilho: Láb - Sib, Sol – Lá, com estojo e 01 palheta dupla média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STANFORD SOB701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6.508,00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13.016,00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99702 - Fagote afinação Dó Maior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Corpo madeira Maple, chaves Niqueladas, 2 tudeis Niquelado com palheta média e apoio de dedo em madeira.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STANFORD SBA700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12.000,00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99705 - Saxofone Baritono afinação (Mí Bemol)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Extensão: Lá grave a Fá agudo, apoio de polegar, regulável corpo em latão amarelo acabamento laqueado Parafusos em aço carbono, molas em aço carbono com estojo e palheta nº 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STANFORD SBS500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9.840,00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19.680,00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56.696,00</w:t>
            </w:r>
          </w:p>
        </w:tc>
      </w:tr>
    </w:tbl>
    <w:p>
      <w:r>
        <w:rPr>
          <w:rFonts w:ascii="Calibri" w:hAnsi="Calibri" w:cs="Arial Narrow"/>
          <w:b/>
        </w:rPr>
        <w:t>
12801 - BR3 COMÉRCIO E DISTRIBUIÇÃO (46.700.625/0001-67)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466"/>
        <w:gridCol w:w="905"/>
        <w:gridCol w:w="1058"/>
        <w:gridCol w:w="1298"/>
        <w:gridCol w:w="996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99706 - Trompa dupla afinação: F/Bb(Fá e Si Bemol)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acabamento laqueado com detalhes niquelados 12,6 diâmetro do corpo, calibre 314 mm campana de rosca, rotores com 4 válvulas rotativas com estojo e bocal.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Quasar QHR500L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3.385,00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13.540,00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99708 - Trompete sib bemol acabamento, laqueado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Botões perolizados anel fixo  na terceira pompa calibre: 11,70 mm campana: 124 mm encaixes: Alpaca sistema: curva da terceira pompa removível válvulas em aço inoxidável recursos de gatilho 1ª e 3ª pompa com estojo.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Magnum MTR300L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40.768,00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99709 - Trombone Tenor de Vara Si Bemol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acabamento laqueado calibre</w:t>
            </w:r>
            <w:r>
              <w:rPr>
                <w:rFonts w:ascii="Calibri" w:hAnsi="Calibri" w:cs="Arial Narrow"/>
              </w:rPr>
              <w:tab/>
              <w:t>Ø 12,70 mm campana Ø 203 mm tubos externos</w:t>
            </w:r>
            <w:r>
              <w:rPr>
                <w:rFonts w:ascii="Calibri" w:hAnsi="Calibri" w:cs="Arial Narrow"/>
              </w:rPr>
              <w:tab/>
              <w:t>em alpaca recursos contrapeso de campana com Estojo e bocal. W2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Magnum MSL100L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931,00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11.172,00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99710 - Trombone Si Bemol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- Tipo: de Pistos, Calibre 12,4 mm Campana 203 mm, Laqueado com Bocal e Estojo.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Quasar QSL401L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99712 - Tuba Bombardão 3/4 em Si Bemol, Calibre 16.5mm, Altura 87cm, 4 Pistos, Bocal Prateado Acabamento Laqueado com estojo e bocal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Quasar QTU702L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9.390,00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131.460,00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99722 - Lira completa com 29 teclas com escala cromática com baquetas e talabarte de couro.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Quasar QLR0629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240.340,00</w:t>
            </w:r>
          </w:p>
        </w:tc>
      </w:tr>
    </w:tbl>
    <w:p>
      <w:r>
        <w:rPr>
          <w:rFonts w:ascii="Calibri" w:hAnsi="Calibri" w:cs="Arial Narrow"/>
          <w:b/>
        </w:rPr>
        <w:t>
12802 - CENTRO MUSICAL IVAIPORÃ LTDA ME (05.607.287/0001-36)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817"/>
        <w:gridCol w:w="905"/>
        <w:gridCol w:w="1077"/>
        <w:gridCol w:w="1298"/>
        <w:gridCol w:w="942"/>
        <w:gridCol w:w="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99716 - Par de baquetas nº 5A para bateria e percussão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COMBAT  MADEIRA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99719 - Par de Bongôs pequenos com peles de couro com suporte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NEW YORK MADEIRA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454,00</w:t>
            </w:r>
          </w:p>
        </w:tc>
      </w:tr>
    </w:tbl>
    <w:p>
      <w:r>
        <w:rPr>
          <w:rFonts w:ascii="Calibri" w:hAnsi="Calibri" w:cs="Arial Narrow"/>
          <w:b/>
        </w:rPr>
        <w:t>
12803 - KEDMA ISABEL DE ASSIS ME (25.099.482/0001-00)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519"/>
        <w:gridCol w:w="905"/>
        <w:gridCol w:w="1107"/>
        <w:gridCol w:w="1298"/>
        <w:gridCol w:w="996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99724 - Kit  Percussão para fanfarras com 24 instrumentos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-4 un. Bombo 30cm x 22"  -4 un. Caixa de Repique 6cm x 14"  -4 un. Caixa de Guerra 15cm x 14"  -4 un. Surdo 30cm x 14"  -4 un. Surdo 45cm x 14"  -2 pares -Pratos 14";  -24 Unidades de Talabarte - 04 pares baquetas de madeira  para bumbo com revestimento em corino. - 16 pares baquetas em madeira para caixas e repiques.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LUEN 60020 + DIVERSOS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5.699,00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39.893,00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39.893,00</w:t>
            </w:r>
          </w:p>
        </w:tc>
      </w:tr>
    </w:tbl>
    <w:p/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05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7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pStyle w:val="1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EMERSON MAAS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ADRIANO JOSÉ MARCINIAK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  <w:r>
        <w:rPr>
          <w:rFonts w:ascii="Calibri" w:hAnsi="Calibri" w:cs="Calibri"/>
          <w:sz w:val="22"/>
          <w:szCs w:val="22"/>
        </w:rPr>
        <w:t xml:space="preserve">Prefeito Municipal                                                                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Secretário Municipal de Administração</w:t>
      </w:r>
    </w:p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71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2023-07-10T12:27:46Z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86ADCB8E99F5446E80538BA240701DCB</vt:lpwstr>
  </property>
</Properties>
</file>