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bookmarkStart w:id="0" w:name="_GoBack"/>
      <w:r>
        <w:rPr>
          <w:rFonts w:hint="default" w:ascii="Calibri" w:hAnsi="Calibri" w:cs="Calibri"/>
          <w:sz w:val="22"/>
          <w:szCs w:val="22"/>
          <w:lang w:val="pt-BR"/>
        </w:rPr>
        <w:drawing>
          <wp:inline distT="0" distB="0" distL="114300" distR="114300">
            <wp:extent cx="5641975" cy="1073150"/>
            <wp:effectExtent l="0" t="0" r="0" b="0"/>
            <wp:docPr id="2" name="Imagem 2" descr="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abeçalh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para execução de passeio em áreas públicas com fornecimento, através da Secretaria Municipal de Meio Ambiente e Desenvolvimento Urbano.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 xml:space="preserve">Pregão </w:t>
      </w:r>
      <w:r>
        <w:rPr>
          <w:rFonts w:hint="default" w:ascii="Calibri" w:hAnsi="Calibri" w:cs="Arial Narrow"/>
          <w:b/>
          <w:lang w:val="pt-BR"/>
        </w:rPr>
        <w:t xml:space="preserve">Eletrônico RP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044/2023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154/2023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11/08/2023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19</w:t>
      </w:r>
      <w:r>
        <w:rPr>
          <w:rFonts w:ascii="Calibri" w:hAnsi="Calibri" w:cs="Arial Narrow"/>
          <w:b/>
        </w:rPr>
        <w:t>/0</w:t>
      </w:r>
      <w:r>
        <w:rPr>
          <w:rFonts w:hint="default" w:ascii="Calibri" w:hAnsi="Calibri" w:cs="Arial Narrow"/>
          <w:b/>
          <w:lang w:val="pt-BR"/>
        </w:rPr>
        <w:t>9</w:t>
      </w:r>
      <w:r>
        <w:rPr>
          <w:rFonts w:ascii="Calibri" w:hAnsi="Calibri" w:cs="Arial Narrow"/>
          <w:b/>
        </w:rPr>
        <w:t>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rPr>
          <w:sz w:val="20"/>
          <w:szCs w:val="20"/>
        </w:rPr>
      </w:pPr>
      <w:r>
        <w:rPr>
          <w:rFonts w:ascii="Calibri" w:hAnsi="Calibri" w:cs="Arial Narrow"/>
          <w:b/>
        </w:rPr>
        <w:t>
</w:t>
      </w:r>
      <w:r>
        <w:rPr>
          <w:rFonts w:ascii="Calibri" w:hAnsi="Calibri" w:cs="Arial Narrow"/>
          <w:b/>
          <w:sz w:val="20"/>
          <w:szCs w:val="20"/>
        </w:rPr>
        <w:t>12512 - PRONTAX ENGENHARIA LTDA (30.981.798/0001-60)</w:t>
      </w:r>
    </w:p>
    <w:tbl>
      <w:tblPr>
        <w:tblStyle w:val="5"/>
        <w:tblW w:w="0" w:type="auto"/>
        <w:tblInd w:w="-8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579"/>
        <w:gridCol w:w="2973"/>
        <w:gridCol w:w="858"/>
        <w:gridCol w:w="1195"/>
        <w:gridCol w:w="1200"/>
        <w:gridCol w:w="883"/>
        <w:gridCol w:w="1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Lote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Unid. medida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100377 - Serviço de manutenção de calçada em lajota sextavada ou paver com reaproveitamento das lajotas ou paver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 xml:space="preserve"> compreendendo:  - Remoção das lajotas ou paver, - Regularização do terreno com terra, compactação, camada de pedrisco.  - Reassentamento das lajotas ou paver - Rejunte com massa ou areia conforme o caso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M²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Execu��o de passeio em �reas p�blicas Execu��o de passeio em �reas p�blicas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10.000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48,99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489.900,00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100378 - Serviço de confecção de calçada em paver (BLOCO DE 20 X 10 cm, ESPESSURA DE 6 cm) com fornecimento do paver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>compreendendo: - Regularização do terreno com terra, compactação, camada de pedrisco  - Fornecimento e assentamento do paver  - Rejunte com areia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M²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Execu��o de passeio em �reas p�blicas Execu��o de passeio em �reas p�blicas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10.000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82,00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820.000,00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100379 - Serviço de confecção de calçada em paver de 5 cm. para tráfego de veículos, com fornecimento do paver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>compreendendo:  - Regularização do terreno com terra, compactação, camada de pedrisco  - Fornecimento e assentamento do paver - Rejunte com areia.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M²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Execu��o de passeio em �reas p�blicas Execu��o de passeio em �reas p�blicas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5.000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80,00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400.000,00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100380 - Serviço de confecção de calçada em concreto 6 cm, com fornecimento do concreto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>compreendendo:  - Regularização do terreno com terra, compactação, camada de pedrisco e concretagem.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M²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Execu��o de passeio em �reas p�blicas Execu��o de passeio em �reas p�blicas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10.000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80,00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800.000,00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100381 - Serviço de manutenção de calçada em paver guia tátil. com fornecimento do paver guia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>compreendendo  - Regularização do terreno com terra, compactação, camada de pedrisco;  -Fornecimento e assentamento do paver  - Rejunte com areia.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M²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Execu��o de passeio em �reas p�blicas Execu��o de passeio em �reas p�blicas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5.000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78,01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390.050,00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100382 - Serviço de confecção de calçada em paver guia tátil. com fornecimento do paver guia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>compreendendo - Regularização do terreno com terra, compactação, camada de pedrisco; -Fornecimento e assentamento do paver - Rejunte com areia.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M²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Execu��o de passeio em �reas p�blicas Execu��o de passeio em �reas p�blicas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10.000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120,00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1.200.000,00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7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100383 - Serviço confecção de meio fio novo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>compreendendo: - Remoção do meio fio danificado.  - Confecção de meio fio novo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MtL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Execu��o de passeio em �reas p�blicas Execu��o de passeio em �reas p�blicas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10.000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48,00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480.000,00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8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100384 - Serviço reforma de meio fio danificado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>compreendendo: - Reparo do meio fio existente, mas danificado, de forma a manter a estrutura do meio apenas promovendo os reparos necessários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MtL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Execu��o de passeio em �reas p�blicas Execu��o de passeio em �reas p�blicas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10.000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42,00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420.000,00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4.999.950,00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1</w:t>
      </w:r>
      <w:r>
        <w:rPr>
          <w:rFonts w:hint="default" w:ascii="Calibri" w:hAnsi="Calibri" w:cs="Arial Narrow"/>
          <w:lang w:val="pt-BR"/>
        </w:rPr>
        <w:t>9</w:t>
      </w:r>
      <w:r>
        <w:rPr>
          <w:rFonts w:ascii="Calibri" w:hAnsi="Calibri" w:cs="Arial Narrow"/>
        </w:rPr>
        <w:t>/0</w:t>
      </w:r>
      <w:r>
        <w:rPr>
          <w:rFonts w:hint="default" w:ascii="Calibri" w:hAnsi="Calibri" w:cs="Arial Narrow"/>
          <w:lang w:val="pt-BR"/>
        </w:rPr>
        <w:t>9</w:t>
      </w:r>
      <w:r>
        <w:rPr>
          <w:rFonts w:ascii="Calibri" w:hAnsi="Calibri" w:cs="Arial Narrow"/>
        </w:rPr>
        <w:t>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pStyle w:val="14"/>
        <w:ind w:firstLine="110" w:firstLineChars="5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EMERSON MAAS                                                                     </w:t>
      </w:r>
      <w:r>
        <w:rPr>
          <w:rFonts w:hint="default" w:ascii="Calibri" w:hAnsi="Calibri"/>
          <w:b/>
          <w:sz w:val="22"/>
          <w:szCs w:val="22"/>
          <w:lang w:val="pt-BR"/>
        </w:rPr>
        <w:t xml:space="preserve">     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ADRIANO JOSÉ MARCINIAK</w:t>
      </w:r>
    </w:p>
    <w:p>
      <w:pPr>
        <w:pStyle w:val="14"/>
        <w:ind w:firstLine="110" w:firstLineChars="5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Prefeito Municipal                                                                </w:t>
      </w:r>
      <w:r>
        <w:rPr>
          <w:rFonts w:ascii="Calibri" w:hAnsi="Calibri" w:cs="Calibri"/>
          <w:bCs/>
          <w:sz w:val="22"/>
          <w:szCs w:val="22"/>
        </w:rPr>
        <w:t>Secretário Municipal de Administração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35B0E"/>
    <w:rsid w:val="07231325"/>
    <w:rsid w:val="15F1270C"/>
    <w:rsid w:val="50B65F1A"/>
    <w:rsid w:val="5B433C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0</TotalTime>
  <ScaleCrop>false</ScaleCrop>
  <LinksUpToDate>false</LinksUpToDate>
  <CharactersWithSpaces>1053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fabiano</cp:lastModifiedBy>
  <dcterms:modified xsi:type="dcterms:W3CDTF">2023-09-19T17:47:04Z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FDD292A7D5054630906842D39D8F8540</vt:lpwstr>
  </property>
</Properties>
</file>