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03" w:rsidRDefault="00651303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 w:rsidR="00651303" w:rsidRDefault="00651303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 w:rsidRPr="00487160">
        <w:rPr>
          <w:rFonts w:ascii="Calibri" w:hAnsi="Calibri" w:cs="Arial Narrow"/>
          <w:b/>
          <w:bCs/>
          <w:u w:val="single"/>
        </w:rPr>
        <w:t xml:space="preserve">TERMO DE </w:t>
      </w:r>
      <w:r>
        <w:rPr>
          <w:rFonts w:ascii="Calibri" w:hAnsi="Calibri" w:cs="Arial Narrow"/>
          <w:b/>
          <w:bCs/>
          <w:u w:val="single"/>
        </w:rPr>
        <w:t>ADJUDICAÇÃO</w:t>
      </w:r>
      <w:r w:rsidRPr="00487160">
        <w:rPr>
          <w:rFonts w:ascii="Calibri" w:hAnsi="Calibri" w:cs="Arial Narrow"/>
          <w:b/>
          <w:bCs/>
          <w:u w:val="single"/>
        </w:rPr>
        <w:t xml:space="preserve"> DE PROCESSO LICITATÓRIO</w:t>
      </w: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24645F" w:rsidRPr="00C237EB" w:rsidRDefault="0024645F" w:rsidP="002464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 w:rsidRPr="00C237EB">
        <w:rPr>
          <w:rFonts w:ascii="Calibri" w:hAnsi="Calibri"/>
        </w:rPr>
        <w:t>Com base na lei 8.666/93, alterada pela lei 8.883/94, torna-se público o resultado referente a licitação abaixo mencionada:</w:t>
      </w:r>
    </w:p>
    <w:p w:rsidR="0024645F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24645F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 w:rsidRPr="0024645F">
        <w:rPr>
          <w:rFonts w:ascii="Calibri" w:hAnsi="Calibri" w:cs="Arial Narrow"/>
          <w:b/>
        </w:rPr>
        <w:t>Objeto da Licitação:</w:t>
      </w:r>
      <w:r>
        <w:rPr>
          <w:rFonts w:ascii="Calibri" w:hAnsi="Calibri" w:cs="Arial Narrow"/>
          <w:b/>
        </w:rPr>
        <w:t xml:space="preserve"> </w:t>
      </w:r>
      <w:r w:rsidRPr="0024645F">
        <w:rPr>
          <w:rFonts w:ascii="Calibri" w:hAnsi="Calibri" w:cs="Arial Narrow"/>
          <w:b/>
        </w:rPr>
        <w:t>Aquisição de materiais para decoração natalina, materiais elétricos, instalação e manutenção,através da Secretaria Municipal de Educação, Esporte e Cultura</w:t>
      </w:r>
      <w:r w:rsidR="007F17E8">
        <w:rPr>
          <w:rFonts w:ascii="Calibri" w:hAnsi="Calibri" w:cs="Arial Narrow"/>
        </w:rPr>
        <w:t xml:space="preserve"> </w:t>
      </w:r>
    </w:p>
    <w:p w:rsidR="00651303" w:rsidRPr="00487160" w:rsidRDefault="00651303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A57EC6" w:rsidRDefault="00A57EC6" w:rsidP="0024645F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 w:rsidRPr="00A57EC6">
        <w:rPr>
          <w:rFonts w:ascii="Calibri" w:hAnsi="Calibri" w:cs="Arial Narrow"/>
          <w:b/>
        </w:rPr>
        <w:t>Pregão</w:t>
      </w:r>
      <w:r w:rsidR="00372FA1">
        <w:rPr>
          <w:rFonts w:ascii="Calibri" w:hAnsi="Calibri" w:cs="Arial Narrow"/>
          <w:b/>
        </w:rPr>
        <w:t xml:space="preserve"> Eletrônico</w:t>
      </w:r>
      <w:r w:rsidRPr="00A57EC6">
        <w:rPr>
          <w:rFonts w:ascii="Calibri" w:hAnsi="Calibri" w:cs="Arial Narrow"/>
          <w:b/>
        </w:rPr>
        <w:t xml:space="preserve"> número:</w:t>
      </w:r>
      <w:r w:rsidR="0024645F" w:rsidRPr="00487160">
        <w:rPr>
          <w:rFonts w:ascii="Calibri" w:hAnsi="Calibri" w:cs="Arial Narrow"/>
        </w:rPr>
        <w:t xml:space="preserve"> </w:t>
      </w:r>
      <w:r w:rsidRPr="00A57EC6">
        <w:rPr>
          <w:rFonts w:ascii="Calibri" w:hAnsi="Calibri" w:cs="Arial Narrow"/>
          <w:b/>
        </w:rPr>
        <w:t>085/2023</w:t>
      </w:r>
      <w:r w:rsidR="00111F12">
        <w:rPr>
          <w:rFonts w:ascii="Calibri" w:hAnsi="Calibri" w:cs="Arial Narrow"/>
        </w:rPr>
        <w:t xml:space="preserve">  </w:t>
      </w:r>
      <w:r w:rsidR="00111F12" w:rsidRPr="00111F12">
        <w:rPr>
          <w:rFonts w:ascii="Calibri" w:hAnsi="Calibri" w:cs="Arial Narrow"/>
          <w:b/>
        </w:rPr>
        <w:t>Processo número:</w:t>
      </w:r>
      <w:r w:rsidR="00111F12">
        <w:rPr>
          <w:rFonts w:ascii="Calibri" w:hAnsi="Calibri" w:cs="Arial Narrow"/>
        </w:rPr>
        <w:t xml:space="preserve"> </w:t>
      </w:r>
      <w:r w:rsidRPr="00A57EC6">
        <w:rPr>
          <w:rFonts w:ascii="Calibri" w:hAnsi="Calibri" w:cs="Arial Narrow"/>
          <w:b/>
        </w:rPr>
        <w:t>282/2023</w:t>
      </w:r>
    </w:p>
    <w:p w:rsidR="00A57EC6" w:rsidRDefault="00A57EC6" w:rsidP="0024645F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A57EC6" w:rsidRPr="00A57EC6" w:rsidRDefault="00A57EC6" w:rsidP="0024645F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 w:rsidRPr="00A57EC6">
        <w:rPr>
          <w:rFonts w:ascii="Calibri" w:hAnsi="Calibri" w:cs="Arial Narrow"/>
          <w:b/>
        </w:rPr>
        <w:t>Data de Julgamento das Propostas:</w:t>
      </w:r>
      <w:r>
        <w:rPr>
          <w:rFonts w:ascii="Calibri" w:hAnsi="Calibri" w:cs="Arial Narrow"/>
          <w:b/>
        </w:rPr>
        <w:t xml:space="preserve"> </w:t>
      </w:r>
      <w:r w:rsidRPr="00A57EC6">
        <w:rPr>
          <w:rFonts w:ascii="Calibri" w:hAnsi="Calibri" w:cs="Arial Narrow"/>
          <w:b/>
        </w:rPr>
        <w:t>06/12/2023</w:t>
      </w:r>
    </w:p>
    <w:p w:rsidR="00A57EC6" w:rsidRDefault="00A57EC6" w:rsidP="0024645F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111F12" w:rsidRPr="00A57EC6" w:rsidRDefault="00A57EC6" w:rsidP="00111F12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 w:rsidRPr="00A57EC6">
        <w:rPr>
          <w:rFonts w:ascii="Calibri" w:hAnsi="Calibri" w:cs="Arial Narrow"/>
          <w:b/>
        </w:rPr>
        <w:t>Data da Adjudicação:</w:t>
      </w:r>
      <w:r>
        <w:rPr>
          <w:rFonts w:ascii="Calibri" w:hAnsi="Calibri" w:cs="Arial Narrow"/>
          <w:b/>
        </w:rPr>
        <w:t xml:space="preserve"> </w:t>
      </w:r>
      <w:r w:rsidR="00372FA1">
        <w:rPr>
          <w:rFonts w:ascii="Calibri" w:hAnsi="Calibri" w:cs="Arial Narrow"/>
          <w:b/>
        </w:rPr>
        <w:t>09</w:t>
      </w:r>
      <w:r w:rsidRPr="00A57EC6">
        <w:rPr>
          <w:rFonts w:ascii="Calibri" w:hAnsi="Calibri" w:cs="Arial Narrow"/>
          <w:b/>
        </w:rPr>
        <w:t>/12/2023</w:t>
      </w:r>
    </w:p>
    <w:p w:rsidR="00A57EC6" w:rsidRDefault="00A57EC6" w:rsidP="0024645F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 w:rsidR="0024645F" w:rsidRPr="00A57EC6" w:rsidRDefault="00A57EC6" w:rsidP="0024645F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 w:rsidRPr="00A57EC6">
        <w:rPr>
          <w:rFonts w:ascii="Calibri" w:hAnsi="Calibri" w:cs="Arial Narrow"/>
          <w:b/>
        </w:rPr>
        <w:t>Fornecedores e itens declarados Adjudicados</w:t>
      </w:r>
      <w:r>
        <w:rPr>
          <w:rFonts w:ascii="Calibri" w:hAnsi="Calibri" w:cs="Arial Narrow"/>
          <w:b/>
        </w:rPr>
        <w:t>:</w:t>
      </w:r>
    </w:p>
    <w:p w:rsidR="0024645F" w:rsidRPr="00487160" w:rsidRDefault="0024645F" w:rsidP="0024645F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000D7F" w:rsidRDefault="0042141D">
      <w:r>
        <w:rPr>
          <w:rFonts w:ascii="Calibri" w:hAnsi="Calibri" w:cs="Arial Narrow"/>
          <w:b/>
        </w:rPr>
        <w:t xml:space="preserve"> 13097 - ROMANA EMPREITEIRA DE MÃO DE OBRA LTDA (09.589.019/0001-90)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15"/>
        <w:gridCol w:w="641"/>
        <w:gridCol w:w="2372"/>
        <w:gridCol w:w="905"/>
        <w:gridCol w:w="1011"/>
        <w:gridCol w:w="1298"/>
        <w:gridCol w:w="1107"/>
        <w:gridCol w:w="1107"/>
      </w:tblGrid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  <w:b/>
              </w:rPr>
              <w:t>Lote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101792 - Árvore de Natal com 6000m de altura, contruída com tubo 5/8 x 1,06mm, trefilado 3/16, porcas e parafusos</w:t>
            </w:r>
            <w:r>
              <w:rPr>
                <w:rFonts w:ascii="Calibri" w:hAnsi="Calibri" w:cs="Arial Narrow"/>
              </w:rPr>
              <w:br/>
            </w:r>
            <w:r>
              <w:rPr>
                <w:rFonts w:ascii="Calibri" w:hAnsi="Calibri" w:cs="Arial Narrow"/>
              </w:rPr>
              <w:t>O material deverá ser entregue e instalado segundo especificações e determinações do Departamento Municipal de Cultura.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4.648,665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4.648,66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101793 - Túnel com temática natalina e instagramável, para fotos</w:t>
            </w:r>
            <w:r>
              <w:rPr>
                <w:rFonts w:ascii="Calibri" w:hAnsi="Calibri" w:cs="Arial Narrow"/>
              </w:rPr>
              <w:br/>
            </w:r>
            <w:r>
              <w:rPr>
                <w:rFonts w:ascii="Calibri" w:hAnsi="Calibri" w:cs="Arial Narrow"/>
              </w:rPr>
              <w:t xml:space="preserve">em medida 2300 x 2300 x 10000mm, contruída com tubo 5/8 x 1,06mm, trefilado 3/16, </w:t>
            </w:r>
            <w:r>
              <w:rPr>
                <w:rFonts w:ascii="Calibri" w:hAnsi="Calibri" w:cs="Arial Narrow"/>
              </w:rPr>
              <w:lastRenderedPageBreak/>
              <w:t>porcas e parafusos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lastRenderedPageBreak/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1.499,329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1.499,33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lastRenderedPageBreak/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101794 - Bola decorativa aérea, com 06 a 08 argolas com 500mm de diâmetro</w:t>
            </w:r>
            <w:r>
              <w:rPr>
                <w:rFonts w:ascii="Calibri" w:hAnsi="Calibri" w:cs="Arial Narrow"/>
              </w:rPr>
              <w:br/>
              <w:t xml:space="preserve"> contruída com tubo 5/8 x 1,06mm, trefilad</w:t>
            </w:r>
            <w:r>
              <w:rPr>
                <w:rFonts w:ascii="Calibri" w:hAnsi="Calibri" w:cs="Arial Narrow"/>
              </w:rPr>
              <w:t>o 3/16, porcas e parafusos.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89,959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5.397,54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101795 - Bola decorativa aérea, com 06 a 08 argolas com 700mm de diâmetro</w:t>
            </w:r>
            <w:r>
              <w:rPr>
                <w:rFonts w:ascii="Calibri" w:hAnsi="Calibri" w:cs="Arial Narrow"/>
              </w:rPr>
              <w:br/>
              <w:t>contruída com tubo 5/8 x 1,06mm, trefilado 3/16, porcas e parafusos.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rattan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74,966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2.998,64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101796 - Guirlanda com banco 2000m de diâmetro</w:t>
            </w:r>
            <w:r>
              <w:rPr>
                <w:rFonts w:ascii="Calibri" w:hAnsi="Calibri" w:cs="Arial Narrow"/>
              </w:rPr>
              <w:br/>
              <w:t>contruída com tubo 5/8 x 1,06mm, trefilado 3/16, porcas e parafusos.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Ratan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949,575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949,58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101797 - Cordão de led (pisca pisca) à prova dágua com 300 lâmpadas de led</w:t>
            </w:r>
            <w:r>
              <w:rPr>
                <w:rFonts w:ascii="Calibri" w:hAnsi="Calibri" w:cs="Arial Narrow"/>
              </w:rPr>
              <w:br/>
            </w:r>
            <w:r>
              <w:rPr>
                <w:rFonts w:ascii="Calibri" w:hAnsi="Calibri" w:cs="Arial Narrow"/>
              </w:rPr>
              <w:t>Cada unidade possui 1 cordão de 30 metros, fonte de energia 220v e conectores macho e fêmea com funções, na cor amarela.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Ratan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116,907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23.381,40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101798 - Canhão de luzes coloridas para festa ambiente externo, bivolt ou 220 v, luzes coloridas.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FAME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122,255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1.222,55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 xml:space="preserve">101799 - Bola Natalina 15cm - cores vermelha, </w:t>
            </w:r>
            <w:r>
              <w:rPr>
                <w:rFonts w:ascii="Calibri" w:hAnsi="Calibri" w:cs="Arial Narrow"/>
              </w:rPr>
              <w:lastRenderedPageBreak/>
              <w:t>verde, dourada, branca e prata. Cintilante, fosco, com brilho e texturizado. Material personlaizado e de alta resisitência para uso externo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lastRenderedPageBreak/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ratn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16,502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6.600,80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lastRenderedPageBreak/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101800 - Festão aramado, 180 galhos, com 2 metros de comprimento e 20 cm de diâmetro, Grosso/Cheio feito com arame galvanizado e PVC, na cor verde/branco/vermelho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Ratan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48,968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8.814,24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101801 - Mangueira de LED na cor branco, com 10  metros cada em neon de 16mm por 24mm de espessura, com voltagem de 220v</w:t>
            </w:r>
            <w:r>
              <w:rPr>
                <w:rFonts w:ascii="Calibri" w:hAnsi="Calibri" w:cs="Arial Narrow"/>
              </w:rPr>
              <w:br/>
              <w:t xml:space="preserve">O item deverá ser instalado contornando os postes das principais avenidas de Mafra/SC, segundo determinação do Departamento Municipal  </w:t>
            </w:r>
            <w:r>
              <w:rPr>
                <w:rFonts w:ascii="Calibri" w:hAnsi="Calibri" w:cs="Arial Narrow"/>
              </w:rPr>
              <w:t>de Cultura. Instalação elétrica e fonte de energia, assim como ART referente ao item, já inclusos.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FAME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108,651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7.605,57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101802 - Caixas p/ Painel elétrico( montagem ) 800/500/250 metal view tech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FAME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539,238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539,24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101803 - Tomadas steck 2P+T 32 A Sobrepor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FAME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41,691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83,38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lastRenderedPageBreak/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101804 - Tomadas steck 2P+T 20 A Sobrepor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FAME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9,355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18,71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101805 - Tomadas steck 2P+T 16 A Sobrepor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FAME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9,735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19,47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101806 - Disjuntores 32 A dim curva C Monofasico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FAME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9,505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19,01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101807 - Disjuntores 16 A dim curva C Monofasico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FAME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9,735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19,47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101808 - Disjuntores 20 A dim curva C Monofasico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FAME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9,735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19,47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101809 - Disjuntores Tripolar de 60 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FAME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82,293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164,59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101810 - Cabo PP 4x10mm 1KV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FAME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41,251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2.062,55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101811 - Cabo PP 3x4mm 1KV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FAME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12,434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621,70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101812 - Cabo PP 3x6mm 1KV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FAME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14,863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743,15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101813 - Cabo PP 3x2,5mm 1KV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FAME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7,246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362,30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101814 - Cabo PP 2x2,5mm 1KV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FAME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6,497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324,85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101815 - Haste para aterramento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cobre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54,485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163,46</w:t>
            </w:r>
          </w:p>
        </w:tc>
      </w:tr>
      <w:tr w:rsidR="00000D7F" w:rsidTr="00372F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25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101816 - Prestação de Serviço de Mão de Obra para instalação de decoração natalina e realização de instalações elétricas, no perímetro urbano do Município de Mafra</w:t>
            </w:r>
            <w:r>
              <w:rPr>
                <w:rFonts w:ascii="Calibri" w:hAnsi="Calibri" w:cs="Arial Narrow"/>
              </w:rPr>
              <w:br/>
              <w:t xml:space="preserve"> visando execução do projeto Mafra +Natal. Contabilizado em horas. Serviço realizado </w:t>
            </w:r>
            <w:r>
              <w:rPr>
                <w:rFonts w:ascii="Calibri" w:hAnsi="Calibri" w:cs="Arial Narrow"/>
              </w:rPr>
              <w:lastRenderedPageBreak/>
              <w:t>com a p</w:t>
            </w:r>
            <w:r>
              <w:rPr>
                <w:rFonts w:ascii="Calibri" w:hAnsi="Calibri" w:cs="Arial Narrow"/>
              </w:rPr>
              <w:t>resença de ao menos 02 pessoas.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lastRenderedPageBreak/>
              <w:t>Hr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</w:pPr>
            <w:r>
              <w:rPr>
                <w:rFonts w:ascii="Calibri" w:hAnsi="Calibri" w:cs="Arial Narrow"/>
              </w:rPr>
              <w:t>PRÓPRIA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67,469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 w:rsidP="00372FA1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10.120,3</w:t>
            </w:r>
            <w:r w:rsidR="00372FA1">
              <w:rPr>
                <w:rFonts w:ascii="Calibri" w:hAnsi="Calibri" w:cs="Arial Narrow"/>
              </w:rPr>
              <w:t>4</w:t>
            </w:r>
          </w:p>
        </w:tc>
      </w:tr>
      <w:tr w:rsidR="00000D7F" w:rsidTr="00372FA1"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lastRenderedPageBreak/>
              <w:t>Total (R$):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F" w:rsidRDefault="0042141D" w:rsidP="00372FA1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78.400,0</w:t>
            </w:r>
            <w:r w:rsidR="00372FA1">
              <w:rPr>
                <w:rFonts w:ascii="Calibri" w:hAnsi="Calibri" w:cs="Arial Narrow"/>
              </w:rPr>
              <w:t>0</w:t>
            </w:r>
          </w:p>
        </w:tc>
      </w:tr>
    </w:tbl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111F12" w:rsidRPr="00A57EC6" w:rsidRDefault="0024645F" w:rsidP="00111F12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 w:rsidRPr="00487160">
        <w:rPr>
          <w:rFonts w:ascii="Calibri" w:hAnsi="Calibri" w:cs="Arial Narrow"/>
        </w:rPr>
        <w:t>Mafra, 0</w:t>
      </w:r>
      <w:r w:rsidR="00372FA1">
        <w:rPr>
          <w:rFonts w:ascii="Calibri" w:hAnsi="Calibri" w:cs="Arial Narrow"/>
        </w:rPr>
        <w:t>9</w:t>
      </w:r>
      <w:r w:rsidRPr="00487160">
        <w:rPr>
          <w:rFonts w:ascii="Calibri" w:hAnsi="Calibri" w:cs="Arial Narrow"/>
        </w:rPr>
        <w:t>/12/2023</w:t>
      </w:r>
    </w:p>
    <w:p w:rsidR="0024645F" w:rsidRPr="00487160" w:rsidRDefault="0024645F" w:rsidP="00111F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A57EC6" w:rsidRDefault="0024645F" w:rsidP="00A57EC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 w:rsidRPr="00487160">
        <w:rPr>
          <w:rFonts w:ascii="Calibri" w:hAnsi="Calibri" w:cs="Arial Narrow"/>
          <w:b/>
          <w:bCs/>
        </w:rPr>
        <w:t>_________________________________</w:t>
      </w:r>
    </w:p>
    <w:p w:rsidR="00A57EC6" w:rsidRPr="00A57EC6" w:rsidRDefault="00372FA1" w:rsidP="00A57EC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bookmarkStart w:id="0" w:name="_GoBack"/>
      <w:r>
        <w:rPr>
          <w:rFonts w:ascii="Calibri" w:hAnsi="Calibri" w:cs="Arial Narrow"/>
          <w:bCs/>
        </w:rPr>
        <w:t>FABIANO MAURÍCIO KALIL</w:t>
      </w:r>
    </w:p>
    <w:bookmarkEnd w:id="0"/>
    <w:p w:rsidR="0024645F" w:rsidRPr="00487160" w:rsidRDefault="00A57EC6" w:rsidP="00A57EC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r>
        <w:rPr>
          <w:rFonts w:ascii="Calibri" w:hAnsi="Calibri" w:cs="Arial Narrow"/>
          <w:bCs/>
        </w:rPr>
        <w:t>Pregoeiro Municipal</w:t>
      </w: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 w:rsidR="002647C3" w:rsidRDefault="002647C3"/>
    <w:sectPr w:rsidR="002647C3" w:rsidSect="00113F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1D" w:rsidRDefault="0042141D" w:rsidP="0024645F">
      <w:pPr>
        <w:spacing w:after="0" w:line="240" w:lineRule="auto"/>
      </w:pPr>
      <w:r>
        <w:separator/>
      </w:r>
    </w:p>
  </w:endnote>
  <w:endnote w:type="continuationSeparator" w:id="0">
    <w:p w:rsidR="0042141D" w:rsidRDefault="0042141D" w:rsidP="0024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1D" w:rsidRDefault="0042141D" w:rsidP="0024645F">
      <w:pPr>
        <w:spacing w:after="0" w:line="240" w:lineRule="auto"/>
      </w:pPr>
      <w:r>
        <w:separator/>
      </w:r>
    </w:p>
  </w:footnote>
  <w:footnote w:type="continuationSeparator" w:id="0">
    <w:p w:rsidR="0042141D" w:rsidRDefault="0042141D" w:rsidP="0024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B1" w:rsidRPr="007010DF" w:rsidRDefault="00410255" w:rsidP="00F301B1">
    <w:pPr>
      <w:pStyle w:val="Ttulo3"/>
      <w:jc w:val="center"/>
      <w:rPr>
        <w:rFonts w:ascii="Calibri" w:hAnsi="Calibri" w:cs="Calibri"/>
        <w:sz w:val="40"/>
        <w:szCs w:val="4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-589915</wp:posOffset>
              </wp:positionH>
              <wp:positionV relativeFrom="paragraph">
                <wp:posOffset>-218440</wp:posOffset>
              </wp:positionV>
              <wp:extent cx="1212215" cy="1026160"/>
              <wp:effectExtent l="635" t="63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499864854"/>
                        <w:bookmarkEnd w:id="1"/>
                        <w:p w:rsidR="00F301B1" w:rsidRDefault="00F301B1" w:rsidP="00F301B1">
                          <w:pPr>
                            <w:ind w:left="-851" w:firstLine="851"/>
                          </w:pPr>
                          <w:r w:rsidRPr="00402D15">
                            <w:object w:dxaOrig="1771" w:dyaOrig="18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81pt;height:76.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763640230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6.45pt;margin-top:-17.2pt;width:95.45pt;height:80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" stroked="f">
              <v:textbox>
                <w:txbxContent>
                  <w:bookmarkStart w:id="2" w:name="_MON_1499864854"/>
                  <w:bookmarkEnd w:id="2"/>
                  <w:p w:rsidR="00F301B1" w:rsidRDefault="00F301B1" w:rsidP="00F301B1">
                    <w:pPr>
                      <w:ind w:left="-851" w:firstLine="851"/>
                    </w:pPr>
                    <w:r w:rsidRPr="00402D15">
                      <w:object w:dxaOrig="1771" w:dyaOrig="1800">
                        <v:shape id="_x0000_i1025" type="#_x0000_t75" style="width:81pt;height:76.5pt" o:ole="" fillcolor="window">
                          <v:imagedata r:id="rId1" o:title=""/>
                        </v:shape>
                        <o:OLEObject Type="Embed" ProgID="Word.Picture.8" ShapeID="_x0000_i1025" DrawAspect="Content" ObjectID="_1763640230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F301B1" w:rsidRPr="007010DF">
      <w:rPr>
        <w:sz w:val="48"/>
      </w:rPr>
      <w:t xml:space="preserve"> </w:t>
    </w:r>
    <w:r w:rsidR="00F301B1">
      <w:rPr>
        <w:rFonts w:ascii="Calibri" w:hAnsi="Calibri" w:cs="Calibri"/>
        <w:sz w:val="40"/>
        <w:szCs w:val="40"/>
      </w:rPr>
      <w:t xml:space="preserve">     </w:t>
    </w:r>
    <w:r w:rsidR="00F301B1" w:rsidRPr="007010DF">
      <w:rPr>
        <w:rFonts w:ascii="Calibri" w:hAnsi="Calibri" w:cs="Calibri"/>
        <w:sz w:val="40"/>
        <w:szCs w:val="40"/>
        <w:u w:val="single"/>
      </w:rPr>
      <w:t xml:space="preserve">Prefeitura do Município de Mafra </w:t>
    </w:r>
  </w:p>
  <w:p w:rsidR="00F301B1" w:rsidRPr="0088019A" w:rsidRDefault="00F301B1" w:rsidP="00F301B1">
    <w:pPr>
      <w:pStyle w:val="Ttulo1"/>
      <w:tabs>
        <w:tab w:val="left" w:pos="2552"/>
      </w:tabs>
      <w:ind w:left="2694" w:hanging="1985"/>
      <w:jc w:val="center"/>
      <w:rPr>
        <w:rFonts w:ascii="Calibri" w:hAnsi="Calibri" w:cs="Calibri"/>
        <w:sz w:val="40"/>
        <w:szCs w:val="40"/>
      </w:rPr>
    </w:pPr>
    <w:r w:rsidRPr="0088019A">
      <w:rPr>
        <w:rFonts w:ascii="Calibri" w:hAnsi="Calibri" w:cs="Calibri"/>
        <w:sz w:val="40"/>
        <w:szCs w:val="40"/>
      </w:rPr>
      <w:t>ESTADO DE SANTA CATARINA</w:t>
    </w:r>
  </w:p>
  <w:p w:rsidR="00651303" w:rsidRPr="00651303" w:rsidRDefault="00651303" w:rsidP="00651303">
    <w:pPr>
      <w:pStyle w:val="SemEspaamento"/>
      <w:jc w:val="center"/>
      <w:rPr>
        <w:rFonts w:ascii="Calibri" w:hAnsi="Calibri"/>
      </w:rPr>
    </w:pPr>
    <w:r w:rsidRPr="00651303">
      <w:rPr>
        <w:rFonts w:ascii="Calibri" w:hAnsi="Calibri"/>
      </w:rPr>
      <w:t>Av. Prefeito Frederico Heyse, 1386 – Ed. Francisco Grossl – Centro - Fone: (47)3641-4000</w:t>
    </w:r>
  </w:p>
  <w:p w:rsidR="00F61437" w:rsidRPr="00651303" w:rsidRDefault="00A57EC6" w:rsidP="00651303">
    <w:pPr>
      <w:pStyle w:val="SemEspaamento"/>
      <w:jc w:val="center"/>
      <w:rPr>
        <w:rFonts w:ascii="Calibri" w:hAnsi="Calibri"/>
      </w:rPr>
    </w:pPr>
    <w:r w:rsidRPr="00651303">
      <w:rPr>
        <w:rFonts w:ascii="Calibri" w:hAnsi="Calibri"/>
      </w:rPr>
      <w:t>CNPJ: 83.102.509/0001-72 - www.mafra.sc.gov.br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0D7F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372FA1"/>
    <w:rsid w:val="00402D15"/>
    <w:rsid w:val="00410255"/>
    <w:rsid w:val="0042141D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C4633A"/>
    <w:rsid w:val="00C73AC6"/>
    <w:rsid w:val="00CE0695"/>
    <w:rsid w:val="00D815AD"/>
    <w:rsid w:val="00DD31D1"/>
    <w:rsid w:val="00DE4FFA"/>
    <w:rsid w:val="00F301B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C206B-9B52-44B4-A71F-6C130744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qFormat/>
    <w:rsid w:val="00F301B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301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4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6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45F"/>
  </w:style>
  <w:style w:type="paragraph" w:styleId="Rodap">
    <w:name w:val="footer"/>
    <w:basedOn w:val="Normal"/>
    <w:link w:val="RodapChar"/>
    <w:uiPriority w:val="99"/>
    <w:unhideWhenUsed/>
    <w:rsid w:val="00246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45F"/>
  </w:style>
  <w:style w:type="character" w:customStyle="1" w:styleId="Ttulo1Char">
    <w:name w:val="Título 1 Char"/>
    <w:basedOn w:val="Fontepargpadro"/>
    <w:link w:val="Ttulo1"/>
    <w:rsid w:val="00F301B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01B1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651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Conta da Microsoft</cp:lastModifiedBy>
  <cp:revision>2</cp:revision>
  <dcterms:created xsi:type="dcterms:W3CDTF">2023-12-09T18:17:00Z</dcterms:created>
  <dcterms:modified xsi:type="dcterms:W3CDTF">2023-12-09T18:17:00Z</dcterms:modified>
</cp:coreProperties>
</file>