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98D3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1AEF39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 w14:paraId="5DD5F02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1BDDF58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471EDA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A47F772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 w14:paraId="71FAC9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8B44A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para o fornecimento de passagens rodoviárias intermunicipais, concedidas às pessoas em situação de rua ou em trânsito no município, através do Fundo Municipal de Assistência Social</w:t>
      </w:r>
      <w:r>
        <w:rPr>
          <w:rFonts w:ascii="Calibri" w:hAnsi="Calibri" w:cs="Arial Narrow"/>
        </w:rPr>
        <w:t xml:space="preserve"> </w:t>
      </w:r>
    </w:p>
    <w:p w14:paraId="456623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A5738CC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024/2024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070/2024</w:t>
      </w:r>
    </w:p>
    <w:p w14:paraId="4E48B687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8F72D6A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02/07/2024</w:t>
      </w:r>
    </w:p>
    <w:p w14:paraId="37E2B5A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6161B2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</w:t>
      </w:r>
      <w:r>
        <w:rPr>
          <w:rFonts w:hint="default" w:ascii="Calibri" w:hAnsi="Calibri" w:cs="Arial Narrow"/>
          <w:b/>
          <w:lang w:val="pt-BR"/>
        </w:rPr>
        <w:t>3</w:t>
      </w:r>
      <w:r>
        <w:rPr>
          <w:rFonts w:ascii="Calibri" w:hAnsi="Calibri" w:cs="Arial Narrow"/>
          <w:b/>
        </w:rPr>
        <w:t>/07/2024</w:t>
      </w:r>
    </w:p>
    <w:p w14:paraId="16299FB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0E515E97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74080E1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B9615F9">
      <w:r>
        <w:rPr>
          <w:rFonts w:ascii="Calibri" w:hAnsi="Calibri" w:cs="Arial Narrow"/>
          <w:b/>
        </w:rPr>
        <w:t>
4297 - REUNIDAS TRANSPORTES S.A (04.176.082/0001-80)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60"/>
        <w:gridCol w:w="905"/>
        <w:gridCol w:w="874"/>
        <w:gridCol w:w="1298"/>
        <w:gridCol w:w="942"/>
        <w:gridCol w:w="1107"/>
      </w:tblGrid>
      <w:tr w14:paraId="6B901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1BD74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11D27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823AB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B28A7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35E7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617C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8E35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A956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82AC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C145A">
            <w:pPr>
              <w:spacing w:after="0"/>
            </w:pPr>
            <w:r>
              <w:rPr>
                <w:rFonts w:ascii="Calibri" w:hAnsi="Calibri" w:cs="Arial Narrow"/>
              </w:rPr>
              <w:t>99318 - Passagem Rodoviárias com destino Mafra X Canoinhas.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F7A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506FD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DD3B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496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7887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1.701,00</w:t>
            </w:r>
          </w:p>
        </w:tc>
      </w:tr>
      <w:tr w14:paraId="6A49F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46174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4A734">
            <w:pPr>
              <w:spacing w:after="0"/>
            </w:pPr>
            <w:r>
              <w:rPr>
                <w:rFonts w:ascii="Calibri" w:hAnsi="Calibri" w:cs="Arial Narrow"/>
              </w:rPr>
              <w:t>99319 - Passagem Rodoviárias com destino Mafra X Papanduva.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1DC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37082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3A6C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7BC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4138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1.963,20</w:t>
            </w:r>
          </w:p>
        </w:tc>
      </w:tr>
      <w:tr w14:paraId="1EE1D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34AE5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901DB">
            <w:pPr>
              <w:spacing w:after="0"/>
            </w:pPr>
            <w:r>
              <w:rPr>
                <w:rFonts w:ascii="Calibri" w:hAnsi="Calibri" w:cs="Arial Narrow"/>
              </w:rPr>
              <w:t>99320 - Passagem Rodoviárias com destino Mafra X Rio Negrinho.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5B5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EA136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C80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8A2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A5BA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1.173,00</w:t>
            </w:r>
          </w:p>
        </w:tc>
      </w:tr>
      <w:tr w14:paraId="1EBCD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ABD3B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AD799">
            <w:pPr>
              <w:spacing w:after="0"/>
            </w:pPr>
            <w:r>
              <w:rPr>
                <w:rFonts w:ascii="Calibri" w:hAnsi="Calibri" w:cs="Arial Narrow"/>
              </w:rPr>
              <w:t>99321 - Passagem Rodoviárias com destino Mafra X São Bento do Sul.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7977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DBF24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6113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1295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C20A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1.345,00</w:t>
            </w:r>
          </w:p>
        </w:tc>
      </w:tr>
      <w:tr w14:paraId="1C720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7A3D1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6DBC3">
            <w:pPr>
              <w:spacing w:after="0"/>
            </w:pPr>
            <w:r>
              <w:rPr>
                <w:rFonts w:ascii="Calibri" w:hAnsi="Calibri" w:cs="Arial Narrow"/>
              </w:rPr>
              <w:t>99322 - Passagem Rodoviárias com destino Mafra X Caçador.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29A8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959D5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BAD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1857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76,93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FAB7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1.538,60</w:t>
            </w:r>
          </w:p>
        </w:tc>
      </w:tr>
      <w:tr w14:paraId="61B9E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A8845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33AB2">
            <w:pPr>
              <w:spacing w:after="0"/>
            </w:pPr>
            <w:r>
              <w:rPr>
                <w:rFonts w:ascii="Calibri" w:hAnsi="Calibri" w:cs="Arial Narrow"/>
              </w:rPr>
              <w:t>99323 - Passagem Rodoviárias com destino Mafra X Monte Castelo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CFD8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C9A1E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E26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1C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43D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873,30</w:t>
            </w:r>
          </w:p>
        </w:tc>
      </w:tr>
      <w:tr w14:paraId="551D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61C25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E101">
            <w:pPr>
              <w:spacing w:after="0"/>
            </w:pPr>
            <w:r>
              <w:rPr>
                <w:rFonts w:ascii="Calibri" w:hAnsi="Calibri" w:cs="Arial Narrow"/>
              </w:rPr>
              <w:t>99324 - Passagem Rodoviárias com destino Mafra X Porto União.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689E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A33F3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2B13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BFA2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39A7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2.985,00</w:t>
            </w:r>
          </w:p>
        </w:tc>
      </w:tr>
      <w:tr w14:paraId="33DD8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68C8B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484C">
            <w:pPr>
              <w:spacing w:after="0"/>
            </w:pPr>
            <w:r>
              <w:rPr>
                <w:rFonts w:ascii="Calibri" w:hAnsi="Calibri" w:cs="Arial Narrow"/>
              </w:rPr>
              <w:t>99326 - Passagem Rodoviárias com destino Mafra X Joinville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4E4D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5BBAA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A83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C63C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58,55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EEA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2.927,50</w:t>
            </w:r>
          </w:p>
        </w:tc>
      </w:tr>
      <w:tr w14:paraId="7C0A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140CC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FCD45">
            <w:pPr>
              <w:spacing w:after="0"/>
            </w:pPr>
            <w:r>
              <w:rPr>
                <w:rFonts w:ascii="Calibri" w:hAnsi="Calibri" w:cs="Arial Narrow"/>
              </w:rPr>
              <w:t>99327 - Passagem Rodoviárias com destino Mafra X Santa Cecília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A36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21B7B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2A2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0A7E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8C9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1.795,20</w:t>
            </w:r>
          </w:p>
        </w:tc>
      </w:tr>
      <w:tr w14:paraId="25FA6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0D89E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F7F24">
            <w:pPr>
              <w:spacing w:after="0"/>
            </w:pPr>
            <w:r>
              <w:rPr>
                <w:rFonts w:ascii="Calibri" w:hAnsi="Calibri" w:cs="Arial Narrow"/>
              </w:rPr>
              <w:t>99328 - Passagem Rodoviárias com destino Mafra X Florianópolis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81B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6A9A4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83B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6CFA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135,48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5360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4.064,40</w:t>
            </w:r>
          </w:p>
        </w:tc>
      </w:tr>
      <w:tr w14:paraId="10ECC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7135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7D6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20.366,20</w:t>
            </w:r>
          </w:p>
        </w:tc>
      </w:tr>
    </w:tbl>
    <w:p w14:paraId="702333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18505D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</w:t>
      </w:r>
      <w:r>
        <w:rPr>
          <w:rFonts w:hint="default" w:ascii="Calibri" w:hAnsi="Calibri" w:cs="Arial Narrow"/>
          <w:lang w:val="pt-BR"/>
        </w:rPr>
        <w:t>3</w:t>
      </w:r>
      <w:r>
        <w:rPr>
          <w:rFonts w:ascii="Calibri" w:hAnsi="Calibri" w:cs="Arial Narrow"/>
        </w:rPr>
        <w:t>/07/2024</w:t>
      </w:r>
    </w:p>
    <w:p w14:paraId="55BC495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D97A53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8FB2D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ED958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4F0DB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00A202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0CED3E9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249CD55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 w14:paraId="2AFEB6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1" w:name="_GoBack"/>
      <w:bookmarkEnd w:id="1"/>
      <w:r>
        <w:rPr>
          <w:rFonts w:ascii="Calibri" w:hAnsi="Calibri" w:cs="Arial Narrow"/>
          <w:bCs/>
        </w:rPr>
        <w:t>Pregoeiro Municipal</w:t>
      </w:r>
    </w:p>
    <w:p w14:paraId="152E0E2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18DC8620"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F49E9"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3DEF4"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4053DEF4"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 w14:paraId="58E24158"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 w14:paraId="6066698E"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 w14:paraId="01A9439A"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7B8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</Pages>
  <Words>164</Words>
  <Characters>891</Characters>
  <Lines>7</Lines>
  <Paragraphs>2</Paragraphs>
  <TotalTime>24</TotalTime>
  <ScaleCrop>false</ScaleCrop>
  <LinksUpToDate>false</LinksUpToDate>
  <CharactersWithSpaces>1053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 Roberto da Costa Ceccon</cp:lastModifiedBy>
  <dcterms:modified xsi:type="dcterms:W3CDTF">2024-07-03T11:24:48Z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0390202C7E02408D822805C401B24922_13</vt:lpwstr>
  </property>
</Properties>
</file>