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hint="default"/>
          <w:lang w:val="pt-BR"/>
        </w:rPr>
        <w:drawing>
          <wp:inline distT="0" distB="0" distL="114300" distR="114300">
            <wp:extent cx="5641975" cy="1073150"/>
            <wp:effectExtent l="0" t="0" r="0" b="0"/>
            <wp:docPr id="2" name="Imagem 2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97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lei </w:t>
      </w:r>
      <w:r>
        <w:rPr>
          <w:rFonts w:hint="default" w:ascii="Calibri" w:hAnsi="Calibri"/>
          <w:lang w:val="pt-BR"/>
        </w:rPr>
        <w:t>14.133/2021</w:t>
      </w:r>
      <w:r>
        <w:rPr>
          <w:rFonts w:ascii="Calibri" w:hAnsi="Calibri"/>
        </w:rPr>
        <w:t>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Aquisição, entrega e instalação de equipamento de tratamento de água da piscina através da secretaria municipal de Saúde.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 xml:space="preserve">Pregão </w:t>
      </w:r>
      <w:r>
        <w:rPr>
          <w:rFonts w:hint="default" w:ascii="Calibri" w:hAnsi="Calibri" w:cs="Arial Narrow"/>
          <w:b/>
          <w:lang w:val="pt-BR"/>
        </w:rPr>
        <w:t xml:space="preserve">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030/2024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089/2024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09/07/2024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09/07/2024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13403 - EDSON SERINEU SCHMIDT SOCIEDADE UNIPESSOAL LTDA (42.902.253/0001-09)</w:t>
      </w:r>
    </w:p>
    <w:tbl>
      <w:tblPr>
        <w:tblStyle w:val="5"/>
        <w:tblW w:w="9718" w:type="dxa"/>
        <w:tblInd w:w="-6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653"/>
        <w:gridCol w:w="2953"/>
        <w:gridCol w:w="822"/>
        <w:gridCol w:w="1119"/>
        <w:gridCol w:w="1168"/>
        <w:gridCol w:w="1096"/>
        <w:gridCol w:w="12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Lote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103329 - Filtro para piscina com carga de 240kg de areia e capacidade de filtragem de 150M3 em 8 horas de filtragem, 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 xml:space="preserve"> com válvula seletora de 6 posições de operação, com manômetro de controle visor de retrolavagem, produzido pelo processo de retrolavagem, produzido pelo processo de rotomoldagem com parafusos prisioneiros 29 em aço inoxidável, sistema drenante e meio filtrante(areia sílica já inclusa)projetados segundo a ABNT, com componentes funcionais, confeccionados em termoplástico de engenharia.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dancor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4.130,00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8.260,00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103330 - Motobomba centrífuga monoestágio com pré-filtro(operação contínua), potência 1,5CV trifásico,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 xml:space="preserve"> construída em polímeros de engenharia HPP(High Performance Polymer) Motormonofásico de capacitor permanente monovolt (220V)-60Hz, blindadacomproteçãoIP68(NBR6146) totalmente protegida contra poeira e resistente a submersão, proteção térmica com termostato bimetálico -desliga automaticamente a motobomba na ocorrência de sobre aquecimento; sensor de escorvamento no caso de o produto estar sem água, vazão mínima de trabalho de 40L/min isolada eletricamente</w:t>
            </w:r>
            <w:r>
              <w:rPr>
                <w:rFonts w:ascii="Calibri" w:hAnsi="Calibri" w:cs="Arial Narrow"/>
                <w:sz w:val="20"/>
                <w:szCs w:val="20"/>
              </w:rPr>
              <w:tab/>
              <w:t>e não oxidante-nenhum</w:t>
            </w:r>
            <w:r>
              <w:rPr>
                <w:rFonts w:ascii="Calibri" w:hAnsi="Calibri" w:cs="Arial Narrow"/>
                <w:sz w:val="20"/>
                <w:szCs w:val="20"/>
              </w:rPr>
              <w:tab/>
              <w:t>contato da água com eletricidade e componentes metálicos. Rotor/ turbina/ mancais hidromagnéticos conjugados. Estator bobinado e encapsulado em resina. Chicote elétrico com cabo terra interno Tubulação de recalque: união 50mm(soldável). Tubulação de sucção: união 50mm(soldável). Temperatura de operação da água: S°Ca45°C. Temperatura ambiente (local onde a motobomba está situada):S°C a 45°C. Pressão máxima na sucção: 8mca(0,8kgf/cm2)(80kPa).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dancor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2.875,00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17.250,00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103331 - Gerador de cloro: 30g/h, com laudo de calibração;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salinidade da água: 2800–5000 ppm; detecção de fluxo: sensor tipo turbina; tensão alimentação: fullrange 110/220vac; potência: 120W; diâmetro tubular: 60mm; corrente na célula: 5A; tensão na celular: 24V; fluxo mínimo: 3m3/h; grau de proteção do controlador:IP65.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sibrape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10.800,00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43.200,00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103332 - Vaso de expansão com mínimo de 24lt, corpo em aço, membrana em diafragma SBR. 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 xml:space="preserve"> Fluido de utilização água, soluções com glicol de até 50%.Pressão máxima: 6bar. Campo de temperatura sistema:-10+120°C. Campo de temperatura membrana:  - 10+70°C. Ligação à tubagem: açozincado, rosca de conexão ¾",fabricação: em conformidade com a DIN4807-2edEN 13831. 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Hioda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590,00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1.770,00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103333 - Pressurizador com inversor auto regulável 1.8kg depressão SMART PUMP,2.0CV220V.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KOMECO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4.386,00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4.386,00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6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103334 - Coadeira (skimmer), bocalarga. Faixa de vazão mínima de 11m cúbicos/h, ABS ou PVC branco.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sodramar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1.470,00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1.470,00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7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103335 - Ralo de fundo anti-turbilhão inox quadrado, encaixe cano de 50mm.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sodramar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530,00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1.590,00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8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103336 - Leitor de Cloro Digital de bancada, com modo de medição de cloro livre, cloro livre + total e pH, com célula de medição em cubeta de vidro, com memória para registros que atenda aportaria 888.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hidrotherm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3.556,00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3.556,00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9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103337 - Kit de segurança com 3 válvulas (eliminadora de ar segurança em anômetro).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Eliminador de ar, e válvula de segurança para proteger o boiler caso exceda a pressão de 4BAR, o manômetro para acompanhar a pressão do boiler.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hidrotherm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630,00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630,00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103338 - Painel de comando para bombas de piscina se filtros, composto de quadro 60×80 desobrepor com pintura letrostática com os seguintes itens: 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- 09 botoeiras liga/desliga/liga anti-choque; - 06 luzes de indicação de funcionamento; -06 disjuntores para motor para 1.5cv trifásica 380V; - 06 contactores para motor de 1.5cv trifasico 380V220W;-06 mini contactor espara comando      2NA/2NF/bobina220W;-03 relépara falta de fase de energia;-02 timer digital para trilho com temporizador;-01controlador de temperatura com sensor;-Bornes para ligação das bombas, devidamente montado e identificado.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hidrotherm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6.888,00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6.888,00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89.000,00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09/07/2024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  <w:bookmarkStart w:id="0" w:name="_GoBack"/>
      <w:bookmarkEnd w:id="0"/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FABIANO MAURÍCIO KALIL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D5FAF"/>
    <w:rsid w:val="49840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3</TotalTime>
  <ScaleCrop>false</ScaleCrop>
  <LinksUpToDate>false</LinksUpToDate>
  <CharactersWithSpaces>1053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2024-07-09T19:17:59Z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972694E0178A405BA3204EFB659DC1E7</vt:lpwstr>
  </property>
</Properties>
</file>