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927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7D9CFE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899C3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2AEA88B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781306D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813BA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execução de obra para reforma e ampliação do Centro de Educação Infantil Municipal Sara Rosa Rodrigues, localizado na rua Doutor Getúllio Vargas, nº 1029, Centro I Baixada, Mafra/SC, conforme projetos, memorial descritivo, planilhas e demais documentos constantes no presente processo licitatório,  através da Secretaria Municipal de Educação, Esporte e Cultura.</w:t>
      </w:r>
      <w:r>
        <w:rPr>
          <w:rFonts w:ascii="Calibri" w:hAnsi="Calibri" w:cs="Arial Narrow"/>
        </w:rPr>
        <w:t xml:space="preserve"> </w:t>
      </w:r>
    </w:p>
    <w:p w14:paraId="5429F9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05B0D8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 xml:space="preserve">Concorrência Pública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007/2024 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115/2024</w:t>
      </w:r>
    </w:p>
    <w:p w14:paraId="63FF92F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7CA370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29/08/2024</w:t>
      </w:r>
    </w:p>
    <w:p w14:paraId="0644732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7300906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03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9</w:t>
      </w:r>
      <w:r>
        <w:rPr>
          <w:rFonts w:ascii="Calibri" w:hAnsi="Calibri" w:cs="Arial Narrow"/>
          <w:b/>
        </w:rPr>
        <w:t>/2024</w:t>
      </w:r>
    </w:p>
    <w:p w14:paraId="34060F7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0065D912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</w:t>
      </w:r>
      <w:r>
        <w:rPr>
          <w:rFonts w:hint="default" w:ascii="Calibri" w:hAnsi="Calibri" w:cs="Arial Narrow"/>
          <w:b/>
          <w:lang w:val="pt-BR"/>
        </w:rPr>
        <w:t>m</w:t>
      </w:r>
      <w:r>
        <w:rPr>
          <w:rFonts w:ascii="Calibri" w:hAnsi="Calibri" w:cs="Arial Narrow"/>
          <w:b/>
        </w:rPr>
        <w:t xml:space="preserve"> declarado Adjudicado:</w:t>
      </w:r>
    </w:p>
    <w:p w14:paraId="225CD01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9B1CADF">
      <w:r>
        <w:rPr>
          <w:rFonts w:ascii="Calibri" w:hAnsi="Calibri" w:cs="Arial Narrow"/>
          <w:b/>
        </w:rPr>
        <w:t>
12480 - COMPACTA CONSTRUTORA LTDA (42.382.495/0001-00)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454"/>
        <w:gridCol w:w="905"/>
        <w:gridCol w:w="850"/>
        <w:gridCol w:w="1298"/>
        <w:gridCol w:w="1219"/>
        <w:gridCol w:w="1219"/>
      </w:tblGrid>
      <w:tr w14:paraId="26F9B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4278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82F2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1CEA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294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D5A9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BA6A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FE8D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2CB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35E2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35E65">
            <w:pPr>
              <w:spacing w:after="0"/>
            </w:pPr>
            <w:r>
              <w:rPr>
                <w:rFonts w:ascii="Calibri" w:hAnsi="Calibri" w:cs="Arial Narrow"/>
              </w:rPr>
              <w:t>103673 - Contratação de empresa especializada na execução de obra para reforma e ampliação do Centro de Educação Infantil Municipal Sara Rosa Rodrigues,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localizado na rua Doutor Getúllio Vargas, nº 1029, Centro I Baixada, Mafra/SC, conforme projetos, memorial descritivo, planilhas e demais documentos constantes no presente processo licitatório,  através da Secretaria Municipal de Educação, Esporte e Cultura.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B1CE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01EF">
            <w:pPr>
              <w:spacing w:after="0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E4BB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73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247.800,00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506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247.800,00</w:t>
            </w:r>
          </w:p>
        </w:tc>
      </w:tr>
      <w:tr w14:paraId="3463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532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3FA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247.800,00</w:t>
            </w:r>
          </w:p>
        </w:tc>
      </w:tr>
    </w:tbl>
    <w:p w14:paraId="1B2BEE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FC5F181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03/09</w:t>
      </w:r>
      <w:r>
        <w:rPr>
          <w:rFonts w:ascii="Calibri" w:hAnsi="Calibri" w:cs="Arial Narrow"/>
        </w:rPr>
        <w:t>/2024</w:t>
      </w:r>
    </w:p>
    <w:p w14:paraId="225EB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2605B5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49473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1A96E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36F89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0AE4C3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MARILENE NEUDORF FRANÇA</w:t>
      </w:r>
    </w:p>
    <w:p w14:paraId="521C08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hint="default" w:ascii="Calibri" w:hAnsi="Calibri" w:cs="Arial Narrow"/>
          <w:bCs/>
          <w:lang w:val="pt-BR"/>
        </w:rPr>
        <w:t>Agente de Contratação</w:t>
      </w:r>
    </w:p>
    <w:p w14:paraId="3B4E50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bookmarkStart w:id="0" w:name="_GoBack"/>
      <w:bookmarkEnd w:id="0"/>
    </w:p>
    <w:p w14:paraId="6ECEFD47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F24D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30A259E6"/>
    <w:rsid w:val="6DA66DF3"/>
    <w:rsid w:val="713D3157"/>
    <w:rsid w:val="749E1BB7"/>
    <w:rsid w:val="798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2024-09-03T12:12:58Z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2070-12.2.0.17562</vt:lpwstr>
  </property>
  <property fmtid="{D5CDD505-2E9C-101B-9397-08002B2CF9AE}" pid="3" name="ICV">
    <vt:lpwstr>0376EA931C4E41C985D1AF2A8AA905DF_13</vt:lpwstr>
  </property>
</Properties>
</file>