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641975" cy="1073150"/>
            <wp:effectExtent l="0" t="0" r="0" b="0"/>
            <wp:docPr id="2" name="Imagem 2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materiais elétricos e correlatos para utilização em demandas variáveis nas instalações públicas, através das Secretarias Municipais, Corpo de Bombeiros Militar, 38º Batalhão de Polícia Militar e 9ª Delegacia da Polícia Civil</w:t>
      </w:r>
      <w:r>
        <w:rPr>
          <w:rFonts w:hint="default" w:ascii="Calibri" w:hAnsi="Calibri" w:cs="Arial Narrow"/>
          <w:b/>
          <w:lang w:val="pt-BR"/>
        </w:rPr>
        <w:t>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054/2024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151/2024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03/10/2024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03/10/2024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10637 - JV COMERCIO DE MATERIAIS ELETRICOS E DECORAÇÃO LTDA ME (01.276.119/0001-54)</w:t>
      </w:r>
    </w:p>
    <w:tbl>
      <w:tblPr>
        <w:tblStyle w:val="5"/>
        <w:tblW w:w="9675" w:type="dxa"/>
        <w:tblInd w:w="-5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39"/>
        <w:gridCol w:w="2064"/>
        <w:gridCol w:w="905"/>
        <w:gridCol w:w="1478"/>
        <w:gridCol w:w="1298"/>
        <w:gridCol w:w="1091"/>
        <w:gridCol w:w="1318"/>
      </w:tblGrid>
      <w:t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99796 - Eletroduto de PVC flexível, corrugado de 3/4"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VALPER VALPER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1.305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1,169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1.525,54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99798 - Eletroduto de PVC flexível, corrugado de 1"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VALPER VALPER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2,366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236,60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99799 - Hastes de cobre tipo "Copperweld", para aterramento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VALPER VALPER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48,959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1.958,36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99800 - Caixas para inspeção do aterramento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VALPER VALPER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17,299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726,56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99802 - Chuveiro 5500W 220V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VONDER VONDER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30,98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2.540,36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99804 - Disjuntor Monopolar / Monofásico 20A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SOPRANO SOPRANO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9,132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1.141,50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99806 - Disjuntor Monopolar / Monofásico 10A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SOPRANO SOPRANO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10,424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1.042,40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99807 - Disjuntor Monopolar / Monofásico 32A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SOPRANO SOPRANO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16,782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2.013,84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99823 - Disjuntor Bipolar / Bifásico 20A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sibratec sibratec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29,987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1.499,35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99824 - Disjuntor Bipolar / Bifásico 40A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sibratec sibratec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29,239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1.461,95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99825 - Quadro de Distribuição Sobrepor 4 Disjuntores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BET PLASTICOS BET PLASTICOS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29,477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589,54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99826 - Quadro de Distribuição sobrepor 10 Disjuntores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BET PLASTICOS BET PLASTICOS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41,568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831,36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99827 - Lâmpada Led Bulbo 30W/6500k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LUMANTI LUMANTI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845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10,879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9.192,76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99828 - Plafon Soquete E27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ENERBLU ENERBLU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2,991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523,42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99829 - Lâmpada Led Bulbo 20W/6500k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LUMANTI LUMANTI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860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6,119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5.262,34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99830 - Lâmpada LED Tubular 18w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avant avant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880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8,975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7.898,00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99831 - Lâmpada LED Bulbo 15w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LUMANTI LUMANTI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385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4,351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1.675,14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99832 - Lâmpada Led Bulbo 6W/6500k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LUMANTI LUMANTI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2,719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271,90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104265 - Tomada de embutir 2p+t 20a 250v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MEC TRONIC MEC TRONIC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375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6,799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2.549,62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99834 - Tomada Sobrepor 2P+T 10A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ILUMI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5,331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959,58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99836 - Tomada Sobrepor 2P+T 20A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ILUMI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325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7,085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2.302,62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99838 - Interruptor Sobrepor com Tomada 10A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ILUMI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7,221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1.191,46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99839 - Caixa de Luz 2x4, PVC.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BRASIPLA BRASIPLA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1,053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99841 - Interruptor 1 tecla - Sobrepor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ILUMI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864,80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99842 - Interruptor com 1 tecla e 1 tomada - Embutir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MEC TRONIC MEC TRONIC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10,505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2.048,48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99844 - Metros Lineares de Cabo de Cobre Sintenax, com bítola de 10mm²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MtL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BLUCABOS BLUCABOS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330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7,745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2.555,85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99849 - Canaleta Lisa PVC 20x10x2000m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ALUMBRA ALUMBRA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7,445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5.360,40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99850 - Canaleta Lisa PVC 20x20x2000m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ENERBRAS ENERBRAS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13,395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1.634,19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99852 - Mata Junta Cotovelo 90 Branco 20x10mm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TRAMONTINA TRAMONTINA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0,951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47,55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104266 - Organizador de Cabos Espiral 150cm Branco e Preto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SPIRADUTO SPIRADUTO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10,199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815,92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99855 - Quadro de Distribuição sobrepor 12/16 Disjuntores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WEG WEG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73,793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147,59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104267 - Disjuntor Monopolar 16A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SOPRANO SOPRANO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6,901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55,21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99859 - Disjuntor Bipolar 50A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sibratec sibratec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35,169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99861 - REFLETOR RETANGULAR LED 150W 5500/6500K 220V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LUMANTI LUMANTI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54,848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822,72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99863 - RELE FOTOELETRICO 220V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EXATRON EXATRON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18,767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281,50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97331 - Base para Rele Fotoelétrico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INCOMELE INCOMELE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6,799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101,98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74261 - Fita isolante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NOVE54 NOVE54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2,447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244,70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99868 - LAMPÂDAS DE 40 W DE LED 3600 LUMENS FORMATO BULBO LUZ BRANCA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LUMANTI LUMANTI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15,272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916,32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93656 - Adaptador Tipo T 20A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ESPLUG ESPLUG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6,915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138,30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104268 - Adaptador tipo t 10a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ESPLUG ESPLUG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2,719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54,38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104269 - Regua 100 ~ 240 Vac, 10 A, Conexão de entrada: Plugue 2P + T (NBR 14136) 10 A, Conexões de saída: 5 tomadas 2P + T (NBR 14136) 10 A Tecla tipo disjuntor rearmável com indicador Luminoso, 3 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KITEC KITEC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40,799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1.631,96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104270 - Regua 100 ~ 240 Vac, 10 A, Conexão de entrada: Plugue 2P + T (NBR 14136) 10 A, Conexões de saída: 5 tomadas 2P + T (NBR 14136) 10 A Tecla tipo disjuntor rearmável com indicador Luminoso, 1 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KITEC KITEC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29,919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598,38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104272 - Plugue 2p 10a 250v 2p + t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MEC TRONIC MEC TRONIC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4,079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122,37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104273 - Plugue 2p 10a 250v 2p + t femea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MEC TRONIC MEC TRONIC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4,759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142,77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104274 - Plugue 2p 10a 250v 2p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MEC TRONIC MEC TRONIC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2,991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104275 - Plugue 2p 10a 250v 2p femea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MEC TRONIC MEC TRONIC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3,372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101,16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93655 - Canaleta 10X10 com Adesivo (com 25 pcs)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ILUMI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105,719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634,31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93635 - Tomada sist. X 10A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ILUMI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7,126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1.068,90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104276 - Cj 2 tomadas 2p+t 20a 250v monobloco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ILUMI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12,749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382,47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104277 - Cj 3 tomadas 2p+t 20a 250v monobloco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ILUMI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13,79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413,70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51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104278 - Tomada de embutir 2p+t 10a 250v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ILUMI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6,623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198,69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104279 - Cj 2 tomadas 2p+t 10a 250v monobloco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ILUMI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11,104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333,12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104280 - Cj 3 tomadas 2p+t 10a 250v monobloco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ILUMI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10,274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308,22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  <w:bCs/>
              </w:rPr>
              <w:t xml:space="preserve"> 69.571,36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13550 - MEPS LED ATACADO E DISTRIBUIDORA LTDA (50.117.026/0001-92)</w:t>
      </w:r>
    </w:p>
    <w:tbl>
      <w:tblPr>
        <w:tblStyle w:val="5"/>
        <w:tblW w:w="9696" w:type="dxa"/>
        <w:tblInd w:w="-5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61"/>
        <w:gridCol w:w="2074"/>
        <w:gridCol w:w="905"/>
        <w:gridCol w:w="1457"/>
        <w:gridCol w:w="1298"/>
        <w:gridCol w:w="1102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100049 - Cabo Flexível 750V Todas as Cores 10mm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CONNECT CABOS  Cabo Flexivel 750V 10mm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5,87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3.522,00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100050 - Cabo Flexível 750V Todas as Cores 6mm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CONNECT CABOS  Cabo Flexivel 750V 6mm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3,65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100054 - Cabo Flexível 750V Todas as Cores 4mm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CONNECT CABOS  Cabo Flexivel 750V 4mm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1.800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2,33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4.194,00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100055 - Cabo Flexível 750V Todas as Cores 2.5mm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CONNECT CABOS  Cabo Flexivel 750V 2,5mm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5.460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1,38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7.534,80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104281 - Cabo Flexível 750V Todas as Cores 1.5mm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CONNECT CABOS  Cabo Flexivel 750V  1,5mm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2.500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0,90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104282 - Cabo rede computador\, material revestimento: Pvc - cloreto de polivinila anti-chama\, material condutor: Cobre nú\, bitola condutor:24 awg\, tipo condutor: Par trançado\, tipo cabo:4 pr\, cor: Azul\,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padrão cabeamento: Utp-5e\, características adicionais: Awg\, utp extra\, categoria:5e\, aplicação: Conexão de rede\, comprimento:305 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MEGATRON Cabo rede computador pvc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856,59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8.565,90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100058 - CABO CCI 0,5MMX1PAR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STE CABO CCI 0,5MMX1PAR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0,55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104283 - Conector rj45 blindado macho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SECCON  Conector rj45 blindado macho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0,62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100057 - CONECTOR RJ45 BLINDADO MACHO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SECCON  Conector rj45 blindado macho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0,21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115,50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</w:t>
            </w:r>
            <w:r>
              <w:rPr>
                <w:rFonts w:ascii="Calibri" w:hAnsi="Calibri" w:cs="Arial Narrow"/>
                <w:b/>
                <w:bCs/>
              </w:rPr>
              <w:t>27.996,95</w:t>
            </w:r>
          </w:p>
        </w:tc>
      </w:tr>
    </w:tbl>
    <w:p/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03/10/2024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                  ___________________________</w:t>
      </w:r>
    </w:p>
    <w:p>
      <w:pPr>
        <w:pStyle w:val="14"/>
        <w:bidi w:val="0"/>
      </w:pPr>
      <w:r>
        <w:rPr>
          <w:b/>
          <w:bCs/>
        </w:rPr>
        <w:t>EMERSON MAAS                                                           ADRIANO JOSÉ MARCINIAK</w:t>
      </w:r>
    </w:p>
    <w:p>
      <w:pPr>
        <w:pStyle w:val="14"/>
        <w:bidi w:val="0"/>
        <w:rPr>
          <w:rFonts w:ascii="Calibri" w:hAnsi="Calibri" w:cs="Arial Narrow"/>
        </w:rPr>
      </w:pPr>
      <w:r>
        <w:t xml:space="preserve">Prefeito Municipal                                                 </w:t>
      </w:r>
      <w:r>
        <w:rPr>
          <w:rFonts w:hint="default"/>
          <w:lang w:val="pt-BR"/>
        </w:rPr>
        <w:t xml:space="preserve"> </w:t>
      </w:r>
      <w:r>
        <w:t xml:space="preserve">       Secretário Municipal de Administração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bookmarkStart w:id="0" w:name="_GoBack"/>
      <w:bookmarkEnd w:id="0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760C0"/>
    <w:rsid w:val="24A11AC2"/>
    <w:rsid w:val="30C67585"/>
    <w:rsid w:val="37B13C6F"/>
    <w:rsid w:val="38F5401E"/>
    <w:rsid w:val="3C7F0F49"/>
    <w:rsid w:val="419F7D2D"/>
    <w:rsid w:val="6CAD23F2"/>
    <w:rsid w:val="70190283"/>
    <w:rsid w:val="7A6C4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0</TotalTime>
  <ScaleCrop>false</ScaleCrop>
  <LinksUpToDate>false</LinksUpToDate>
  <CharactersWithSpaces>1053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2024-10-03T17:04:31Z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87775406A62A4F4B8508F02AC0928917</vt:lpwstr>
  </property>
</Properties>
</file>