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94C4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49C56F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0C9EEA3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5F9FEB8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A89E95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08392AF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4F5026F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999DE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medalhas e moedas comemorativas, a serem confeccionadas por empresa especializada, para as celebrações do aniversário de 50 anos da instalação do Corpo de Bombeiros Militar de Santa Catarina, na cidade de Mafra.</w:t>
      </w:r>
      <w:r>
        <w:rPr>
          <w:rFonts w:ascii="Calibri" w:hAnsi="Calibri" w:cs="Arial Narrow"/>
        </w:rPr>
        <w:t xml:space="preserve"> </w:t>
      </w:r>
    </w:p>
    <w:p w14:paraId="5F607C5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1A740E3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056/2024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156/2024</w:t>
      </w:r>
    </w:p>
    <w:p w14:paraId="322933E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749DFF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06/11/2024</w:t>
      </w:r>
    </w:p>
    <w:p w14:paraId="59EDA10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EDF8654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06/11/2024</w:t>
      </w:r>
    </w:p>
    <w:p w14:paraId="2CCCAA3E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3201FF2C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5672F7D4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AF3AB69">
      <w:r>
        <w:rPr>
          <w:rFonts w:ascii="Calibri" w:hAnsi="Calibri" w:cs="Arial Narrow"/>
          <w:b/>
        </w:rPr>
        <w:t>
13596 - AENERGYTECH DO BRASIL LTDA (51.988.993/0002-73)</w:t>
      </w:r>
    </w:p>
    <w:tbl>
      <w:tblPr>
        <w:tblStyle w:val="5"/>
        <w:tblW w:w="9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985"/>
        <w:gridCol w:w="950"/>
        <w:gridCol w:w="1163"/>
        <w:gridCol w:w="962"/>
        <w:gridCol w:w="1550"/>
        <w:gridCol w:w="1263"/>
      </w:tblGrid>
      <w:tr w14:paraId="3BB2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3F5A4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8AFBF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EC612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D5761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C17BF">
            <w:pPr>
              <w:spacing w:after="0"/>
              <w:jc w:val="right"/>
              <w:rPr>
                <w:rFonts w:ascii="Calibri" w:hAnsi="Calibri" w:cs="Arial Narrow"/>
                <w:b/>
              </w:rPr>
            </w:pPr>
            <w:r>
              <w:rPr>
                <w:rFonts w:ascii="Calibri" w:hAnsi="Calibri" w:cs="Arial Narrow"/>
                <w:b/>
              </w:rPr>
              <w:t>Quanti</w:t>
            </w:r>
          </w:p>
          <w:p w14:paraId="0EC274E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dade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7A24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9DF3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A873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D3A4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25A7">
            <w:pPr>
              <w:spacing w:after="0"/>
            </w:pPr>
            <w:r>
              <w:rPr>
                <w:rFonts w:ascii="Calibri" w:hAnsi="Calibri" w:cs="Arial Narrow"/>
              </w:rPr>
              <w:t>104358 - Medalha Comemorativa aos 50 anos do Corpo de Bombeiros Militar do Estado de Santa Catarina no município de Mafra com barreta e estojo (conforme anexo).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D809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AD91A">
            <w:pPr>
              <w:spacing w:after="0"/>
            </w:pPr>
            <w:r>
              <w:rPr>
                <w:rFonts w:ascii="Calibri" w:hAnsi="Calibri" w:cs="Arial Narrow"/>
              </w:rPr>
              <w:t>PROPRIA MEDALHACOMEM50ANOS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246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6D72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144,92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5144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14.492,00</w:t>
            </w:r>
          </w:p>
        </w:tc>
      </w:tr>
      <w:tr w14:paraId="3697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A5F82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B1D80">
            <w:pPr>
              <w:spacing w:after="0"/>
            </w:pPr>
            <w:r>
              <w:rPr>
                <w:rFonts w:ascii="Calibri" w:hAnsi="Calibri" w:cs="Arial Narrow"/>
              </w:rPr>
              <w:t>104359 - Moeda Comemorativa aos 50 anos do Corpo de Bombeiros Militar do Estado de Santa Catarina no município de Mafra, com suporte de acrílico (conforme anexo)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9620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DD5E5">
            <w:pPr>
              <w:spacing w:after="0"/>
            </w:pPr>
            <w:r>
              <w:rPr>
                <w:rFonts w:ascii="Calibri" w:hAnsi="Calibri" w:cs="Arial Narrow"/>
              </w:rPr>
              <w:t>PROPRIA MOEDACOMEM50ANOS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B0F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A507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70,00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68A3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7.000,00</w:t>
            </w:r>
          </w:p>
        </w:tc>
      </w:tr>
      <w:tr w14:paraId="01A76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0B9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11F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21.492,00</w:t>
            </w:r>
          </w:p>
        </w:tc>
      </w:tr>
    </w:tbl>
    <w:p w14:paraId="496CF4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2C5F8E7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06/11/2024</w:t>
      </w:r>
    </w:p>
    <w:p w14:paraId="4F533FB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5B9665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8BAC0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9D62A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65CCBB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FERNANDA MOREIRA MINSKI</w:t>
      </w:r>
    </w:p>
    <w:p w14:paraId="37E124F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  <w:bookmarkStart w:id="0" w:name="_GoBack"/>
      <w:bookmarkEnd w:id="0"/>
    </w:p>
    <w:sectPr>
      <w:headerReference r:id="rId5" w:type="default"/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14CA0">
    <w:pPr>
      <w:pStyle w:val="6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C4D558A"/>
    <w:rsid w:val="15F309EC"/>
    <w:rsid w:val="20C41295"/>
    <w:rsid w:val="30A259E6"/>
    <w:rsid w:val="327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6</TotalTime>
  <ScaleCrop>false</ScaleCrop>
  <LinksUpToDate>false</LinksUpToDate>
  <CharactersWithSpaces>1053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2024-11-07T11:51:12Z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44F492274EFB4D919C51F603B1C282D8_13</vt:lpwstr>
  </property>
</Properties>
</file>