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774FA">
      <w:pPr>
        <w:pStyle w:val="6"/>
        <w:jc w:val="center"/>
        <w:rPr>
          <w:rFonts w:hint="default" w:ascii="Calibri" w:hAnsi="Calibri" w:cs="Calibri"/>
          <w:b/>
          <w:bCs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 w:eastAsia="pt-BR" w:bidi="ar-SA"/>
        </w:rPr>
        <w:t xml:space="preserve">AVISO DE </w:t>
      </w:r>
      <w:r>
        <w:rPr>
          <w:rFonts w:hint="default" w:cs="Calibri"/>
          <w:b/>
          <w:bCs/>
          <w:sz w:val="24"/>
          <w:szCs w:val="24"/>
          <w:lang w:val="en-US" w:eastAsia="pt-BR" w:bidi="ar-SA"/>
        </w:rPr>
        <w:t>CONTRATAÇÃO DIRETA</w:t>
      </w:r>
    </w:p>
    <w:p w14:paraId="71295A88">
      <w:pPr>
        <w:pStyle w:val="6"/>
        <w:jc w:val="both"/>
        <w:rPr>
          <w:rFonts w:hint="default" w:ascii="Calibri" w:hAnsi="Calibri" w:cs="Calibri"/>
          <w:b/>
          <w:bCs/>
        </w:rPr>
      </w:pPr>
    </w:p>
    <w:p w14:paraId="72AB778C">
      <w:pPr>
        <w:pStyle w:val="6"/>
        <w:jc w:val="both"/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 xml:space="preserve">PROCESSO </w:t>
      </w:r>
      <w:r>
        <w:rPr>
          <w:rFonts w:hint="default" w:ascii="Calibri" w:hAnsi="Calibri" w:cs="Calibri"/>
          <w:b/>
          <w:bCs/>
          <w:lang w:val="pt-BR"/>
        </w:rPr>
        <w:t>A</w:t>
      </w:r>
      <w:r>
        <w:rPr>
          <w:rFonts w:hint="default" w:ascii="Calibri" w:hAnsi="Calibri" w:cs="Calibri"/>
          <w:b/>
          <w:bCs/>
        </w:rPr>
        <w:t xml:space="preserve">DMINISTRATIVO N° </w:t>
      </w:r>
      <w:r>
        <w:rPr>
          <w:rFonts w:hint="default" w:cs="Calibri"/>
          <w:b/>
          <w:bCs/>
          <w:lang w:val="pt-BR"/>
        </w:rPr>
        <w:t>170</w:t>
      </w:r>
      <w:r>
        <w:rPr>
          <w:rFonts w:hint="default" w:ascii="Calibri" w:hAnsi="Calibri" w:cs="Calibri"/>
          <w:b/>
          <w:bCs/>
        </w:rPr>
        <w:t>/2024</w:t>
      </w:r>
    </w:p>
    <w:p w14:paraId="3482F8FD">
      <w:pPr>
        <w:pStyle w:val="6"/>
        <w:jc w:val="both"/>
        <w:rPr>
          <w:rFonts w:hint="default" w:ascii="Calibri" w:hAnsi="Calibri" w:cs="Calibri"/>
          <w:b/>
          <w:bCs/>
        </w:rPr>
      </w:pPr>
      <w:r>
        <w:rPr>
          <w:rFonts w:hint="default" w:cs="Calibri"/>
          <w:b/>
          <w:bCs/>
          <w:lang w:val="pt-BR"/>
        </w:rPr>
        <w:t>COMPRA DIRETA</w:t>
      </w:r>
      <w:r>
        <w:rPr>
          <w:rFonts w:hint="default" w:ascii="Calibri" w:hAnsi="Calibri" w:cs="Calibri"/>
          <w:b/>
          <w:bCs/>
        </w:rPr>
        <w:t xml:space="preserve"> Nº 0</w:t>
      </w:r>
      <w:r>
        <w:rPr>
          <w:rFonts w:hint="default" w:cs="Calibri"/>
          <w:b/>
          <w:bCs/>
          <w:lang w:val="pt-BR"/>
        </w:rPr>
        <w:t>30</w:t>
      </w:r>
      <w:r>
        <w:rPr>
          <w:rFonts w:hint="default" w:ascii="Calibri" w:hAnsi="Calibri" w:cs="Calibri"/>
          <w:b/>
          <w:bCs/>
        </w:rPr>
        <w:t xml:space="preserve">/2024 </w:t>
      </w:r>
    </w:p>
    <w:p w14:paraId="23780505">
      <w:pPr>
        <w:pStyle w:val="6"/>
        <w:jc w:val="both"/>
        <w:rPr>
          <w:rFonts w:hint="default" w:ascii="Calibri" w:hAnsi="Calibri" w:cs="Calibri"/>
        </w:rPr>
      </w:pPr>
    </w:p>
    <w:p w14:paraId="784ED7B8">
      <w:pPr>
        <w:pStyle w:val="6"/>
        <w:jc w:val="both"/>
        <w:rPr>
          <w:rFonts w:hint="default" w:ascii="Calibri" w:hAnsi="Calibri" w:cs="Calibri"/>
          <w:lang w:val="pt-BR"/>
        </w:rPr>
      </w:pPr>
      <w:r>
        <w:rPr>
          <w:rFonts w:hint="default" w:ascii="Calibri" w:hAnsi="Calibri" w:cs="Calibri"/>
          <w:b/>
          <w:bCs/>
        </w:rPr>
        <w:t xml:space="preserve">CONTRATANTE: </w:t>
      </w:r>
      <w:r>
        <w:rPr>
          <w:rFonts w:hint="default" w:ascii="Calibri" w:hAnsi="Calibri" w:cs="Calibri"/>
        </w:rPr>
        <w:t xml:space="preserve">MUNICÍPIO DE MAFRA / </w:t>
      </w:r>
      <w:r>
        <w:rPr>
          <w:rFonts w:hint="default" w:cs="Calibri"/>
          <w:lang w:val="pt-BR"/>
        </w:rPr>
        <w:t>GABINETE</w:t>
      </w:r>
    </w:p>
    <w:p w14:paraId="29D7CE29">
      <w:pPr>
        <w:pStyle w:val="6"/>
        <w:jc w:val="both"/>
        <w:rPr>
          <w:rFonts w:hint="default" w:ascii="Calibri" w:hAnsi="Calibri" w:cs="Calibri"/>
        </w:rPr>
      </w:pPr>
    </w:p>
    <w:p w14:paraId="022C4075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Calibri" w:cs="Times New Roman"/>
          <w:sz w:val="22"/>
          <w:szCs w:val="22"/>
          <w:lang w:val="en-US" w:eastAsia="zh-CN" w:bidi="ar-SA"/>
        </w:rPr>
      </w:pPr>
      <w:r>
        <w:rPr>
          <w:rFonts w:hint="default" w:ascii="Calibri" w:hAnsi="Calibri" w:eastAsia="Calibri" w:cs="Calibri"/>
          <w:b/>
          <w:bCs/>
          <w:color w:val="auto"/>
          <w:kern w:val="0"/>
          <w:sz w:val="22"/>
          <w:szCs w:val="22"/>
          <w:lang w:val="pt-BR" w:eastAsia="en-US" w:bidi="ar-SA"/>
        </w:rPr>
        <w:t xml:space="preserve">CONTRATADA: </w:t>
      </w:r>
      <w:r>
        <w:rPr>
          <w:rFonts w:hint="default" w:ascii="Calibri" w:hAnsi="Calibri" w:eastAsia="Calibri" w:cs="Times New Roman"/>
          <w:sz w:val="22"/>
          <w:szCs w:val="22"/>
          <w:lang w:val="pt-BR" w:eastAsia="en-US" w:bidi="ar-SA"/>
        </w:rPr>
        <w:t>ACACIA AGENCIA DE VIAGENS E TURISMO LTDA</w:t>
      </w:r>
    </w:p>
    <w:p w14:paraId="638F5F15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Calibri" w:cs="Times New Roman"/>
          <w:sz w:val="22"/>
          <w:szCs w:val="22"/>
          <w:lang w:val="pt-BR" w:eastAsia="en-US" w:bidi="ar-SA"/>
        </w:rPr>
      </w:pPr>
      <w:r>
        <w:rPr>
          <w:rFonts w:hint="default" w:ascii="Calibri" w:hAnsi="Calibri" w:eastAsia="Calibri" w:cs="Times New Roman"/>
          <w:sz w:val="22"/>
          <w:szCs w:val="22"/>
          <w:lang w:val="en-US" w:eastAsia="zh-CN" w:bidi="ar-SA"/>
        </w:rPr>
        <w:t xml:space="preserve">CNPJ: </w:t>
      </w:r>
      <w:r>
        <w:rPr>
          <w:rFonts w:hint="default" w:ascii="Calibri" w:hAnsi="Calibri" w:eastAsia="Calibri" w:cs="Times New Roman"/>
          <w:sz w:val="22"/>
          <w:szCs w:val="22"/>
          <w:lang w:val="pt-BR" w:eastAsia="en-US" w:bidi="ar-SA"/>
        </w:rPr>
        <w:t>21.917.319/0001-56</w:t>
      </w:r>
    </w:p>
    <w:p w14:paraId="29638ADA">
      <w:pPr>
        <w:pStyle w:val="6"/>
        <w:jc w:val="both"/>
        <w:rPr>
          <w:rFonts w:hint="default" w:ascii="Calibri" w:hAnsi="Calibri" w:cs="Calibri"/>
          <w:lang w:val="pt-BR"/>
        </w:rPr>
      </w:pPr>
      <w:r>
        <w:rPr>
          <w:rFonts w:hint="default" w:ascii="Calibri" w:hAnsi="Calibri" w:cs="Calibri"/>
          <w:b/>
          <w:bCs/>
        </w:rPr>
        <w:t>OBJETO:</w:t>
      </w: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/>
        </w:rPr>
        <w:t>Contratação de empresa especializada no fornecimento de pacotes de passagens aéreas internacionais para o Chefe do Poder Executivo Municipal, no uso de suas atribuições, com recursos do Gabinete do Prefeito de Mafra/SC</w:t>
      </w:r>
      <w:r>
        <w:rPr>
          <w:rFonts w:hint="default"/>
          <w:lang w:val="pt-BR"/>
        </w:rPr>
        <w:t>.</w:t>
      </w:r>
    </w:p>
    <w:p w14:paraId="2E9A3381">
      <w:pPr>
        <w:pStyle w:val="6"/>
        <w:jc w:val="both"/>
        <w:rPr>
          <w:rFonts w:hint="default" w:ascii="Calibri" w:hAnsi="Calibri" w:cs="Calibri"/>
          <w:lang w:val="pt-BR" w:eastAsia="en-US"/>
        </w:rPr>
      </w:pPr>
    </w:p>
    <w:p w14:paraId="351FC9B4">
      <w:pPr>
        <w:pStyle w:val="6"/>
        <w:jc w:val="both"/>
        <w:rPr>
          <w:rFonts w:hint="default" w:ascii="Calibri" w:hAnsi="Calibri" w:cs="Calibri"/>
          <w:lang w:val="pt-BR"/>
        </w:rPr>
      </w:pPr>
      <w:r>
        <w:rPr>
          <w:rFonts w:hint="default" w:ascii="Calibri" w:hAnsi="Calibri" w:cs="Calibri"/>
          <w:b/>
          <w:bCs/>
        </w:rPr>
        <w:t xml:space="preserve">FUNDAMENTO LEGAL: </w:t>
      </w:r>
      <w:r>
        <w:rPr>
          <w:rFonts w:hint="default" w:ascii="Calibri" w:hAnsi="Calibri" w:cs="Calibri"/>
        </w:rPr>
        <w:t xml:space="preserve">Art. 75, </w:t>
      </w:r>
      <w:r>
        <w:rPr>
          <w:rFonts w:hint="default" w:cs="Calibri"/>
          <w:lang w:val="pt-BR"/>
        </w:rPr>
        <w:t>II</w:t>
      </w:r>
      <w:r>
        <w:rPr>
          <w:rFonts w:hint="default" w:ascii="Calibri" w:hAnsi="Calibri" w:cs="Calibri"/>
          <w:lang w:val="pt-BR"/>
        </w:rPr>
        <w:t xml:space="preserve"> da Lei 14.133/2021</w:t>
      </w:r>
      <w:r>
        <w:rPr>
          <w:rFonts w:hint="default" w:cs="Calibri"/>
          <w:lang w:val="pt-BR"/>
        </w:rPr>
        <w:t xml:space="preserve"> </w:t>
      </w:r>
      <w:r>
        <w:rPr>
          <w:rFonts w:hint="default"/>
          <w:lang w:val="pt-BR"/>
        </w:rPr>
        <w:t>e no art. 2º do Decreto Municipal 5407/24.</w:t>
      </w:r>
    </w:p>
    <w:p w14:paraId="15690538">
      <w:pPr>
        <w:pStyle w:val="6"/>
        <w:jc w:val="both"/>
        <w:rPr>
          <w:rFonts w:hint="default" w:ascii="Calibri" w:hAnsi="Calibri" w:cs="Calibri"/>
          <w:lang w:val="pt-BR"/>
        </w:rPr>
      </w:pPr>
    </w:p>
    <w:p w14:paraId="5BAAB822">
      <w:pPr>
        <w:pStyle w:val="6"/>
        <w:widowControl/>
        <w:suppressAutoHyphens/>
        <w:bidi w:val="0"/>
        <w:jc w:val="both"/>
        <w:rPr>
          <w:rFonts w:hint="default" w:ascii="Calibri" w:hAnsi="Calibri"/>
          <w:lang w:val="pt-BR" w:eastAsia="zh-CN"/>
        </w:rPr>
      </w:pPr>
      <w:r>
        <w:rPr>
          <w:rFonts w:hint="default" w:ascii="Calibri" w:hAnsi="Calibri" w:cs="Calibri"/>
          <w:b/>
          <w:bCs/>
        </w:rPr>
        <w:t xml:space="preserve">JUSTIFICATIVA: </w:t>
      </w:r>
      <w:r>
        <w:rPr>
          <w:rFonts w:hint="default" w:ascii="Calibri" w:hAnsi="Calibri"/>
        </w:rPr>
        <w:t>Evidenciam-se os fundamentos jurídicos que motivam esta contratação os fatos apresentados no Documento de Formalização da Demanda nº 018/2024</w:t>
      </w:r>
      <w:r>
        <w:rPr>
          <w:rFonts w:hint="default" w:ascii="Calibri" w:hAnsi="Calibri"/>
          <w:lang w:val="pt-BR"/>
        </w:rPr>
        <w:t>, de onde se extraí “</w:t>
      </w:r>
      <w:r>
        <w:rPr>
          <w:rFonts w:hint="default" w:ascii="Calibri" w:hAnsi="Calibri"/>
        </w:rPr>
        <w:t xml:space="preserve">Considerando a </w:t>
      </w:r>
      <w:r>
        <w:rPr>
          <w:rFonts w:hint="default" w:ascii="Calibri" w:hAnsi="Calibri"/>
          <w:lang w:val="pt-BR"/>
        </w:rPr>
        <w:t xml:space="preserve">relevância do </w:t>
      </w:r>
      <w:r>
        <w:rPr>
          <w:rFonts w:hint="default" w:ascii="Calibri" w:hAnsi="Calibri"/>
        </w:rPr>
        <w:t xml:space="preserve">Smart City Expo em Barcelona para a definição de novas diretrizes e a troca de experiências </w:t>
      </w:r>
      <w:r>
        <w:rPr>
          <w:rFonts w:hint="default" w:ascii="Calibri" w:hAnsi="Calibri"/>
          <w:lang w:val="pt-BR"/>
        </w:rPr>
        <w:t>no setor</w:t>
      </w:r>
      <w:r>
        <w:rPr>
          <w:rFonts w:hint="default" w:ascii="Calibri" w:hAnsi="Calibri"/>
        </w:rPr>
        <w:t xml:space="preserve"> </w:t>
      </w:r>
      <w:r>
        <w:rPr>
          <w:rFonts w:hint="default" w:ascii="Calibri" w:hAnsi="Calibri"/>
          <w:lang w:val="pt-BR"/>
        </w:rPr>
        <w:t>de cidades</w:t>
      </w:r>
      <w:r>
        <w:rPr>
          <w:rFonts w:hint="default" w:ascii="Calibri" w:hAnsi="Calibri"/>
        </w:rPr>
        <w:t xml:space="preserve"> inteligentes, a participação do Prefeito de Mafra, Vice-Presidente do conselho</w:t>
      </w:r>
      <w:r>
        <w:rPr>
          <w:rFonts w:hint="default" w:ascii="Calibri" w:hAnsi="Calibri"/>
          <w:lang w:val="pt-BR"/>
        </w:rPr>
        <w:t xml:space="preserve"> </w:t>
      </w:r>
      <w:r>
        <w:rPr>
          <w:rFonts w:hint="default" w:ascii="Calibri" w:hAnsi="Calibri"/>
        </w:rPr>
        <w:t>de</w:t>
      </w:r>
      <w:r>
        <w:rPr>
          <w:rFonts w:hint="default" w:ascii="Calibri" w:hAnsi="Calibri"/>
          <w:lang w:val="pt-BR"/>
        </w:rPr>
        <w:t xml:space="preserve"> </w:t>
      </w:r>
      <w:r>
        <w:rPr>
          <w:rFonts w:hint="default" w:ascii="Calibri" w:hAnsi="Calibri"/>
        </w:rPr>
        <w:t>Administração do CIGA (Consórcio de Inovação da Gestão Pública), é crucial para a tomada</w:t>
      </w:r>
      <w:r>
        <w:rPr>
          <w:rFonts w:hint="default" w:ascii="Calibri" w:hAnsi="Calibri"/>
          <w:lang w:val="pt-BR"/>
        </w:rPr>
        <w:t xml:space="preserve"> </w:t>
      </w:r>
      <w:r>
        <w:rPr>
          <w:rFonts w:hint="default" w:ascii="Calibri" w:hAnsi="Calibri"/>
        </w:rPr>
        <w:t>de</w:t>
      </w:r>
      <w:r>
        <w:rPr>
          <w:rFonts w:hint="default" w:ascii="Calibri" w:hAnsi="Calibri"/>
          <w:lang w:val="pt-BR"/>
        </w:rPr>
        <w:t xml:space="preserve"> </w:t>
      </w:r>
      <w:r>
        <w:rPr>
          <w:rFonts w:hint="default" w:ascii="Calibri" w:hAnsi="Calibri"/>
        </w:rPr>
        <w:t>decisões estratégicas que impactem diretamente as ações do Consórcio. A contratação de um</w:t>
      </w:r>
      <w:r>
        <w:rPr>
          <w:rFonts w:hint="default" w:ascii="Calibri" w:hAnsi="Calibri"/>
          <w:lang w:val="pt-BR"/>
        </w:rPr>
        <w:t xml:space="preserve"> pacote de</w:t>
      </w:r>
      <w:r>
        <w:rPr>
          <w:rFonts w:hint="default" w:ascii="Calibri" w:hAnsi="Calibri"/>
        </w:rPr>
        <w:t xml:space="preserve"> passagens aéreas garante a presença do Prefeito no evento e possibilita sua participação</w:t>
      </w:r>
      <w:r>
        <w:rPr>
          <w:rFonts w:hint="default" w:ascii="Calibri" w:hAnsi="Calibri"/>
          <w:lang w:val="pt-BR"/>
        </w:rPr>
        <w:t xml:space="preserve"> </w:t>
      </w:r>
      <w:r>
        <w:rPr>
          <w:rFonts w:hint="default" w:ascii="Calibri" w:hAnsi="Calibri"/>
        </w:rPr>
        <w:t>em</w:t>
      </w:r>
      <w:r>
        <w:rPr>
          <w:rFonts w:hint="default" w:ascii="Calibri" w:hAnsi="Calibri"/>
          <w:lang w:val="pt-BR"/>
        </w:rPr>
        <w:t xml:space="preserve"> </w:t>
      </w:r>
      <w:r>
        <w:rPr>
          <w:rFonts w:hint="default" w:ascii="Calibri" w:hAnsi="Calibri"/>
        </w:rPr>
        <w:t>todas as atividades programadas.</w:t>
      </w:r>
      <w:r>
        <w:rPr>
          <w:rFonts w:hint="default" w:ascii="Calibri" w:hAnsi="Calibri"/>
          <w:lang w:val="pt-BR"/>
        </w:rPr>
        <w:t xml:space="preserve">” e </w:t>
      </w:r>
      <w:r>
        <w:rPr>
          <w:rFonts w:hint="default" w:ascii="Calibri" w:hAnsi="Calibri"/>
        </w:rPr>
        <w:t>Termo de Referência</w:t>
      </w:r>
      <w:r>
        <w:rPr>
          <w:rFonts w:hint="default" w:ascii="Calibri" w:hAnsi="Calibri"/>
          <w:lang w:val="pt-BR"/>
        </w:rPr>
        <w:t xml:space="preserve"> </w:t>
      </w:r>
      <w:r>
        <w:rPr>
          <w:rFonts w:hint="default" w:ascii="Calibri" w:hAnsi="Calibri"/>
        </w:rPr>
        <w:t>nº018/2024 anexos a esta contratação</w:t>
      </w:r>
      <w:r>
        <w:rPr>
          <w:rFonts w:hint="default"/>
          <w:lang w:val="pt-BR"/>
        </w:rPr>
        <w:t>.</w:t>
      </w:r>
    </w:p>
    <w:p w14:paraId="0A3783E6">
      <w:pPr>
        <w:pStyle w:val="6"/>
        <w:jc w:val="both"/>
        <w:rPr>
          <w:rFonts w:hint="default" w:ascii="Calibri" w:hAnsi="Calibri" w:cs="Calibri"/>
        </w:rPr>
      </w:pPr>
    </w:p>
    <w:p w14:paraId="17625625">
      <w:pPr>
        <w:pStyle w:val="6"/>
        <w:widowControl/>
        <w:suppressAutoHyphens/>
        <w:bidi w:val="0"/>
        <w:jc w:val="both"/>
        <w:rPr>
          <w:rFonts w:hint="default" w:ascii="Calibri" w:hAnsi="Calibri"/>
          <w:lang w:val="pt-BR" w:eastAsia="en-US"/>
        </w:rPr>
      </w:pPr>
      <w:r>
        <w:rPr>
          <w:rFonts w:hint="default" w:ascii="Calibri" w:hAnsi="Calibri" w:cs="Calibri"/>
          <w:b/>
          <w:bCs/>
        </w:rPr>
        <w:t>VALOR TOTAL:</w:t>
      </w:r>
      <w:r>
        <w:rPr>
          <w:rFonts w:hint="default" w:cs="Calibri"/>
          <w:b/>
          <w:bCs/>
          <w:lang w:val="pt-BR"/>
        </w:rPr>
        <w:t xml:space="preserve"> </w:t>
      </w:r>
      <w:r>
        <w:rPr>
          <w:rFonts w:hint="default" w:ascii="Calibri" w:hAnsi="Calibri"/>
          <w:lang w:val="pt-BR" w:eastAsia="en-US"/>
        </w:rPr>
        <w:t>R$ 7.221,99 (sete mil e duzentos e vinte e um reais e noventa e nove centavos)</w:t>
      </w:r>
      <w:r>
        <w:rPr>
          <w:rFonts w:hint="default"/>
          <w:lang w:val="pt-BR" w:eastAsia="en-US"/>
        </w:rPr>
        <w:t>.</w:t>
      </w:r>
    </w:p>
    <w:p w14:paraId="3616380A">
      <w:pPr>
        <w:pStyle w:val="6"/>
        <w:widowControl/>
        <w:suppressAutoHyphens/>
        <w:bidi w:val="0"/>
        <w:jc w:val="both"/>
        <w:rPr>
          <w:rFonts w:hint="default" w:ascii="Calibri" w:hAnsi="Calibri"/>
          <w:lang w:val="pt-BR" w:eastAsia="en-US"/>
        </w:rPr>
      </w:pPr>
    </w:p>
    <w:p w14:paraId="560DF8C8">
      <w:pPr>
        <w:pStyle w:val="6"/>
        <w:widowControl/>
        <w:suppressAutoHyphens/>
        <w:bidi w:val="0"/>
        <w:jc w:val="both"/>
        <w:rPr>
          <w:rFonts w:hint="default" w:ascii="Calibri" w:hAnsi="Calibri"/>
          <w:lang w:val="pt-BR" w:eastAsia="en-US"/>
        </w:rPr>
      </w:pPr>
      <w:r>
        <w:rPr>
          <w:rFonts w:hint="default" w:ascii="Calibri" w:hAnsi="Calibri" w:cs="Calibri"/>
          <w:b/>
          <w:bCs/>
        </w:rPr>
        <w:t>DESPACHO FINAL:</w:t>
      </w: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/>
          <w:lang w:val="pt-BR" w:eastAsia="en-US"/>
        </w:rPr>
        <w:t xml:space="preserve">De acordo com as justificativas e fundamentações apresentadas e levando em consideração os termos do Parecer Jurídico 613/2024 expedido pela Procuradoria-Geral do Município no </w:t>
      </w:r>
      <w:r>
        <w:rPr>
          <w:rFonts w:hint="default" w:ascii="Calibri" w:hAnsi="Calibri"/>
        </w:rPr>
        <w:t>Proc. Administrativo 7.819/2024</w:t>
      </w:r>
      <w:r>
        <w:rPr>
          <w:rFonts w:hint="default" w:ascii="Calibri" w:hAnsi="Calibri"/>
          <w:lang w:val="pt-BR" w:eastAsia="en-US"/>
        </w:rPr>
        <w:t>, RATIFICO e AUTORIZO a realização da despesa por Dispensa de Licitação, em conformidade com o Art. 75, II da Lei 14.133/2021 e no art. 2º do Decreto Municipal 5407/24.</w:t>
      </w:r>
    </w:p>
    <w:p w14:paraId="446A013D">
      <w:pPr>
        <w:pStyle w:val="6"/>
        <w:widowControl/>
        <w:suppressAutoHyphens/>
        <w:bidi w:val="0"/>
        <w:jc w:val="both"/>
        <w:rPr>
          <w:rFonts w:hint="default" w:ascii="Calibri" w:hAnsi="Calibri"/>
          <w:lang w:val="pt-BR" w:eastAsia="en-US"/>
        </w:rPr>
      </w:pPr>
    </w:p>
    <w:p w14:paraId="22EA67B2">
      <w:pPr>
        <w:pStyle w:val="6"/>
        <w:widowControl/>
        <w:suppressAutoHyphens/>
        <w:bidi w:val="0"/>
        <w:jc w:val="right"/>
        <w:rPr>
          <w:rFonts w:hint="default" w:ascii="Calibri" w:hAnsi="Calibri" w:eastAsia="Calibri" w:cs="Calibri"/>
          <w:color w:val="auto"/>
          <w:kern w:val="0"/>
          <w:sz w:val="22"/>
          <w:szCs w:val="22"/>
          <w:lang w:val="pt-BR" w:eastAsia="en-US" w:bidi="ar-SA"/>
        </w:rPr>
      </w:pPr>
      <w:r>
        <w:rPr>
          <w:rFonts w:hint="default" w:ascii="Calibri" w:hAnsi="Calibri" w:eastAsia="Calibri" w:cs="Calibri"/>
          <w:color w:val="auto"/>
          <w:kern w:val="0"/>
          <w:sz w:val="22"/>
          <w:szCs w:val="22"/>
          <w:lang w:val="pt-BR" w:eastAsia="en-US" w:bidi="ar-SA"/>
        </w:rPr>
        <w:t>M</w:t>
      </w:r>
      <w:bookmarkStart w:id="0" w:name="_GoBack"/>
      <w:bookmarkEnd w:id="0"/>
      <w:r>
        <w:rPr>
          <w:rFonts w:hint="default" w:ascii="Calibri" w:hAnsi="Calibri" w:eastAsia="Calibri" w:cs="Calibri"/>
          <w:color w:val="auto"/>
          <w:kern w:val="0"/>
          <w:sz w:val="22"/>
          <w:szCs w:val="22"/>
          <w:lang w:val="pt-BR" w:eastAsia="en-US" w:bidi="ar-SA"/>
        </w:rPr>
        <w:t xml:space="preserve">afra /SC, </w:t>
      </w:r>
      <w:r>
        <w:rPr>
          <w:rFonts w:hint="default" w:cs="Calibri"/>
          <w:color w:val="auto"/>
          <w:kern w:val="0"/>
          <w:sz w:val="22"/>
          <w:szCs w:val="22"/>
          <w:lang w:val="pt-BR" w:eastAsia="en-US" w:bidi="ar-SA"/>
        </w:rPr>
        <w:t xml:space="preserve">17 de Outubro </w:t>
      </w:r>
      <w:r>
        <w:rPr>
          <w:rFonts w:hint="default" w:ascii="Calibri" w:hAnsi="Calibri" w:eastAsia="Calibri" w:cs="Calibri"/>
          <w:color w:val="auto"/>
          <w:kern w:val="0"/>
          <w:sz w:val="22"/>
          <w:szCs w:val="22"/>
          <w:lang w:val="pt-BR" w:eastAsia="en-US" w:bidi="ar-SA"/>
        </w:rPr>
        <w:t>de 2024.</w:t>
      </w:r>
    </w:p>
    <w:p w14:paraId="223A8BF1">
      <w:pPr>
        <w:pStyle w:val="6"/>
        <w:jc w:val="both"/>
        <w:rPr>
          <w:rFonts w:hint="default" w:ascii="Calibri" w:hAnsi="Calibri" w:cs="Calibri"/>
        </w:rPr>
      </w:pPr>
    </w:p>
    <w:p w14:paraId="6B825EBD">
      <w:pPr>
        <w:pStyle w:val="6"/>
        <w:jc w:val="both"/>
        <w:rPr>
          <w:rFonts w:hint="default" w:ascii="Calibri" w:hAnsi="Calibri" w:cs="Calibri"/>
        </w:rPr>
      </w:pPr>
    </w:p>
    <w:p w14:paraId="670D27F5">
      <w:pPr>
        <w:pStyle w:val="6"/>
        <w:jc w:val="both"/>
        <w:rPr>
          <w:rFonts w:hint="default" w:ascii="Calibri" w:hAnsi="Calibri" w:cs="Calibri"/>
        </w:rPr>
      </w:pPr>
    </w:p>
    <w:p w14:paraId="3DFFC612">
      <w:pPr>
        <w:pStyle w:val="6"/>
        <w:jc w:val="both"/>
        <w:rPr>
          <w:rFonts w:hint="default" w:ascii="Calibri" w:hAnsi="Calibri" w:cs="Calibri"/>
          <w:sz w:val="22"/>
          <w:szCs w:val="22"/>
        </w:rPr>
      </w:pPr>
    </w:p>
    <w:p w14:paraId="75C81375">
      <w:pPr>
        <w:pStyle w:val="6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</w:rPr>
        <w:t>EMERSON MAAS</w:t>
      </w:r>
    </w:p>
    <w:p w14:paraId="007D7363">
      <w:pPr>
        <w:pStyle w:val="6"/>
        <w:jc w:val="center"/>
        <w:rPr>
          <w:rFonts w:hint="default"/>
          <w:lang w:val="pt-BR"/>
        </w:rPr>
      </w:pPr>
      <w:r>
        <w:rPr>
          <w:rFonts w:hint="default" w:ascii="Calibri" w:hAnsi="Calibri" w:cs="Calibri"/>
        </w:rPr>
        <w:t>PREFEITO MUNICIPAL</w:t>
      </w:r>
    </w:p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89DA9">
    <w:pPr>
      <w:pStyle w:val="7"/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5263515" cy="1000760"/>
          <wp:effectExtent l="0" t="0" r="0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35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AD"/>
    <w:rsid w:val="000054A3"/>
    <w:rsid w:val="000C434B"/>
    <w:rsid w:val="002647C3"/>
    <w:rsid w:val="002E6205"/>
    <w:rsid w:val="0035322B"/>
    <w:rsid w:val="004E5201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  <w:rsid w:val="09906FBF"/>
    <w:rsid w:val="0B1C3A93"/>
    <w:rsid w:val="0FF4473B"/>
    <w:rsid w:val="10BE7687"/>
    <w:rsid w:val="124E5814"/>
    <w:rsid w:val="12BF2650"/>
    <w:rsid w:val="1F891028"/>
    <w:rsid w:val="23936D42"/>
    <w:rsid w:val="256E7AF5"/>
    <w:rsid w:val="2B953F47"/>
    <w:rsid w:val="2D507385"/>
    <w:rsid w:val="30F545DF"/>
    <w:rsid w:val="37FB6B1E"/>
    <w:rsid w:val="3A9D7939"/>
    <w:rsid w:val="45624364"/>
    <w:rsid w:val="49DE68F9"/>
    <w:rsid w:val="4D5C53F9"/>
    <w:rsid w:val="56237DE0"/>
    <w:rsid w:val="56877B05"/>
    <w:rsid w:val="6157085A"/>
    <w:rsid w:val="657F4EC7"/>
    <w:rsid w:val="66576540"/>
    <w:rsid w:val="687B4BF8"/>
    <w:rsid w:val="6EBA39FC"/>
    <w:rsid w:val="72FF7E4E"/>
    <w:rsid w:val="73855D70"/>
    <w:rsid w:val="756641E3"/>
    <w:rsid w:val="757E0DFD"/>
    <w:rsid w:val="77D45899"/>
    <w:rsid w:val="79536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Body Text"/>
    <w:basedOn w:val="1"/>
    <w:qFormat/>
    <w:uiPriority w:val="0"/>
    <w:pPr>
      <w:spacing w:before="0" w:after="0" w:line="240" w:lineRule="auto"/>
    </w:pPr>
  </w:style>
  <w:style w:type="paragraph" w:styleId="7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....</Company>
  <Pages>1</Pages>
  <Words>283</Words>
  <Characters>1604</Characters>
  <Lines>1</Lines>
  <Paragraphs>1</Paragraphs>
  <TotalTime>50</TotalTime>
  <ScaleCrop>false</ScaleCrop>
  <LinksUpToDate>false</LinksUpToDate>
  <CharactersWithSpaces>1874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sthefanye</dc:creator>
  <cp:lastModifiedBy>Sthefanye Licitação</cp:lastModifiedBy>
  <dcterms:modified xsi:type="dcterms:W3CDTF">2024-10-17T19:50:40Z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1046-12.2.0.18586</vt:lpwstr>
  </property>
  <property fmtid="{D5CDD505-2E9C-101B-9397-08002B2CF9AE}" pid="3" name="ICV">
    <vt:lpwstr>11DE83698160403BA7CF1A23B828F42E_13</vt:lpwstr>
  </property>
</Properties>
</file>