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spacing w:lineRule="auto" w:line="240" w:before="0" w:after="0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cs="Arial Narrow" w:ascii="Calibri" w:hAnsi="Calibri"/>
          <w:b/>
          <w:bCs/>
          <w:u w:val="single"/>
        </w:rPr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spacing w:lineRule="auto" w:line="240" w:before="0" w:after="0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cs="Arial Narrow" w:ascii="Calibri" w:hAnsi="Calibri"/>
          <w:b/>
          <w:bCs/>
          <w:u w:val="single"/>
        </w:rPr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spacing w:lineRule="auto" w:line="240" w:before="0" w:after="0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cs="Arial Narrow" w:ascii="Calibri" w:hAnsi="Calibri"/>
          <w:b/>
          <w:bCs/>
          <w:u w:val="single"/>
        </w:rPr>
        <w:t>TERMO DE ADJUDICAÇÃO DE PROCESSO LICITATÓRIO</w:t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spacing w:lineRule="auto" w:line="240" w:before="0" w:after="0"/>
        <w:ind w:right="79"/>
        <w:jc w:val="center"/>
        <w:rPr>
          <w:rFonts w:ascii="Calibri" w:hAnsi="Calibri" w:cs="Arial Narrow"/>
        </w:rPr>
      </w:pPr>
      <w:r>
        <w:rPr>
          <w:rFonts w:cs="Arial Narrow" w:ascii="Calibri" w:hAnsi="Calibri"/>
        </w:rPr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spacing w:lineRule="auto" w:line="240" w:before="0" w:after="0"/>
        <w:ind w:right="79"/>
        <w:jc w:val="center"/>
        <w:rPr>
          <w:rFonts w:ascii="Calibri" w:hAnsi="Calibri" w:cs="Arial Narrow"/>
        </w:rPr>
      </w:pPr>
      <w:r>
        <w:rPr>
          <w:rFonts w:cs="Arial Narrow" w:ascii="Calibri" w:hAnsi="Calibri"/>
        </w:rPr>
      </w:r>
    </w:p>
    <w:p>
      <w:pPr>
        <w:pStyle w:val="Normal"/>
        <w:tabs>
          <w:tab w:val="clear" w:pos="708"/>
          <w:tab w:val="left" w:pos="2736" w:leader="none"/>
        </w:tabs>
        <w:overflowPunct w:val="true"/>
        <w:spacing w:lineRule="auto" w:line="240" w:before="0" w:after="0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spacing w:lineRule="auto" w:line="240" w:before="0" w:after="0"/>
        <w:ind w:right="79"/>
        <w:jc w:val="both"/>
        <w:rPr>
          <w:rFonts w:ascii="Calibri" w:hAnsi="Calibri" w:cs="Arial Narrow"/>
        </w:rPr>
      </w:pPr>
      <w:r>
        <w:rPr>
          <w:rFonts w:cs="Arial Narrow" w:ascii="Calibri" w:hAnsi="Calibri"/>
        </w:rPr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spacing w:lineRule="auto" w:line="240" w:before="0" w:after="0"/>
        <w:ind w:right="79"/>
        <w:jc w:val="both"/>
        <w:rPr>
          <w:rFonts w:ascii="Calibri" w:hAnsi="Calibri" w:cs="Arial Narrow"/>
        </w:rPr>
      </w:pPr>
      <w:r>
        <w:rPr>
          <w:rFonts w:cs="Arial Narrow" w:ascii="Calibri" w:hAnsi="Calibri"/>
          <w:b/>
        </w:rPr>
        <w:t>Objeto da Licitação: Aquisição de bebedouros, purificadores de água, elementos filtrantes, componentes e serviços pertinentes para as Secretarias Municipais, Polícia Civil, Polícia Militar e Corpo de Bombeiros do Município de Mafra SC.</w:t>
      </w:r>
      <w:r>
        <w:rPr>
          <w:rFonts w:cs="Arial Narrow" w:ascii="Calibri" w:hAnsi="Calibri"/>
        </w:rPr>
        <w:t xml:space="preserve"> </w:t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spacing w:lineRule="auto" w:line="240" w:before="0" w:after="0"/>
        <w:ind w:right="79"/>
        <w:jc w:val="both"/>
        <w:rPr>
          <w:rFonts w:ascii="Calibri" w:hAnsi="Calibri" w:cs="Arial Narrow"/>
        </w:rPr>
      </w:pPr>
      <w:r>
        <w:rPr>
          <w:rFonts w:cs="Arial Narrow" w:ascii="Calibri" w:hAnsi="Calibri"/>
        </w:rPr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154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spacing w:lineRule="auto" w:line="240" w:before="0" w:after="0"/>
        <w:ind w:right="79"/>
        <w:jc w:val="both"/>
        <w:rPr>
          <w:rFonts w:ascii="Calibri" w:hAnsi="Calibri" w:cs="Arial Narrow"/>
        </w:rPr>
      </w:pPr>
      <w:r>
        <w:rPr>
          <w:rFonts w:cs="Arial Narrow" w:ascii="Calibri" w:hAnsi="Calibri"/>
          <w:b/>
        </w:rPr>
        <w:t>Pregão</w:t>
      </w:r>
      <w:r>
        <w:rPr>
          <w:rFonts w:cs="Arial Narrow" w:ascii="Calibri" w:hAnsi="Calibri"/>
          <w:b/>
          <w:lang w:val="pt-BR"/>
        </w:rPr>
        <w:t xml:space="preserve"> Eletrônico </w:t>
      </w:r>
      <w:r>
        <w:rPr>
          <w:rFonts w:cs="Arial Narrow" w:ascii="Calibri" w:hAnsi="Calibri"/>
          <w:b/>
          <w:lang w:val="pt-BR"/>
        </w:rPr>
        <w:t xml:space="preserve">RP </w:t>
      </w:r>
      <w:r>
        <w:rPr>
          <w:rFonts w:cs="Arial Narrow" w:ascii="Calibri" w:hAnsi="Calibri"/>
          <w:b/>
        </w:rPr>
        <w:t>número:</w:t>
      </w:r>
      <w:r>
        <w:rPr>
          <w:rFonts w:cs="Arial Narrow" w:ascii="Calibri" w:hAnsi="Calibri"/>
        </w:rPr>
        <w:t xml:space="preserve"> </w:t>
      </w:r>
      <w:r>
        <w:rPr>
          <w:rFonts w:cs="Arial Narrow" w:ascii="Calibri" w:hAnsi="Calibri"/>
          <w:b/>
        </w:rPr>
        <w:t>002/2025</w:t>
      </w:r>
      <w:r>
        <w:rPr>
          <w:rFonts w:cs="Arial Narrow" w:ascii="Calibri" w:hAnsi="Calibri"/>
        </w:rPr>
        <w:t xml:space="preserve">  </w:t>
      </w:r>
      <w:r>
        <w:rPr>
          <w:rFonts w:cs="Arial Narrow" w:ascii="Calibri" w:hAnsi="Calibri"/>
          <w:b/>
        </w:rPr>
        <w:t>Processo número:</w:t>
      </w:r>
      <w:r>
        <w:rPr>
          <w:rFonts w:cs="Arial Narrow" w:ascii="Calibri" w:hAnsi="Calibri"/>
        </w:rPr>
        <w:t xml:space="preserve"> </w:t>
      </w:r>
      <w:r>
        <w:rPr>
          <w:rFonts w:cs="Arial Narrow" w:ascii="Calibri" w:hAnsi="Calibri"/>
          <w:b/>
        </w:rPr>
        <w:t>002/2025</w:t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154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spacing w:lineRule="auto" w:line="240" w:before="0" w:after="0"/>
        <w:ind w:right="79"/>
        <w:jc w:val="both"/>
        <w:rPr>
          <w:rFonts w:ascii="Calibri" w:hAnsi="Calibri" w:cs="Arial Narrow"/>
        </w:rPr>
      </w:pPr>
      <w:r>
        <w:rPr>
          <w:rFonts w:cs="Arial Narrow" w:ascii="Calibri" w:hAnsi="Calibri"/>
        </w:rPr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154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spacing w:lineRule="auto" w:line="240" w:before="0" w:after="0"/>
        <w:ind w:right="79"/>
        <w:jc w:val="both"/>
        <w:rPr>
          <w:rFonts w:ascii="Calibri" w:hAnsi="Calibri" w:cs="Arial Narrow"/>
          <w:b/>
        </w:rPr>
      </w:pPr>
      <w:r>
        <w:rPr>
          <w:rFonts w:cs="Arial Narrow" w:ascii="Calibri" w:hAnsi="Calibri"/>
          <w:b/>
        </w:rPr>
        <w:t>Data de Julgamento das Propostas: 29/01/2025</w:t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154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spacing w:lineRule="auto" w:line="240" w:before="0" w:after="0"/>
        <w:ind w:right="79"/>
        <w:jc w:val="both"/>
        <w:rPr>
          <w:rFonts w:ascii="Calibri" w:hAnsi="Calibri" w:cs="Arial Narrow"/>
        </w:rPr>
      </w:pPr>
      <w:r>
        <w:rPr>
          <w:rFonts w:cs="Arial Narrow" w:ascii="Calibri" w:hAnsi="Calibri"/>
        </w:rPr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154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spacing w:lineRule="auto" w:line="240" w:before="0" w:after="0"/>
        <w:ind w:right="79"/>
        <w:jc w:val="both"/>
        <w:rPr>
          <w:rFonts w:ascii="Calibri" w:hAnsi="Calibri" w:cs="Arial Narrow"/>
          <w:b/>
        </w:rPr>
      </w:pPr>
      <w:r>
        <w:rPr>
          <w:rFonts w:cs="Arial Narrow" w:ascii="Calibri" w:hAnsi="Calibri"/>
          <w:b/>
        </w:rPr>
        <w:t xml:space="preserve">Data da Adjudicação: </w:t>
      </w:r>
      <w:r>
        <w:rPr>
          <w:rFonts w:cs="Arial Narrow" w:ascii="Calibri" w:hAnsi="Calibri"/>
          <w:b/>
        </w:rPr>
        <w:t>31</w:t>
      </w:r>
      <w:r>
        <w:rPr>
          <w:rFonts w:cs="Arial Narrow" w:ascii="Calibri" w:hAnsi="Calibri"/>
          <w:b/>
        </w:rPr>
        <w:t>/0</w:t>
      </w:r>
      <w:r>
        <w:rPr>
          <w:rFonts w:cs="Arial Narrow" w:ascii="Calibri" w:hAnsi="Calibri"/>
          <w:b/>
        </w:rPr>
        <w:t>3</w:t>
      </w:r>
      <w:r>
        <w:rPr>
          <w:rFonts w:cs="Arial Narrow" w:ascii="Calibri" w:hAnsi="Calibri"/>
          <w:b/>
        </w:rPr>
        <w:t>/2025</w:t>
      </w:r>
    </w:p>
    <w:p>
      <w:pPr>
        <w:pStyle w:val="Normal"/>
        <w:tabs>
          <w:tab w:val="clear" w:pos="708"/>
          <w:tab w:val="left" w:pos="425" w:leader="none"/>
          <w:tab w:val="left" w:pos="1418" w:leader="none"/>
          <w:tab w:val="left" w:pos="2127" w:leader="none"/>
          <w:tab w:val="left" w:pos="2836" w:leader="none"/>
          <w:tab w:val="left" w:pos="2862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spacing w:lineRule="auto" w:line="240" w:before="0" w:after="0"/>
        <w:ind w:right="79"/>
        <w:jc w:val="both"/>
        <w:rPr>
          <w:rFonts w:ascii="Calibri" w:hAnsi="Calibri" w:cs="Arial Narrow"/>
          <w:b/>
        </w:rPr>
      </w:pPr>
      <w:r>
        <w:rPr>
          <w:rFonts w:cs="Arial Narrow" w:ascii="Calibri" w:hAnsi="Calibri"/>
          <w:b/>
        </w:rPr>
      </w:r>
    </w:p>
    <w:p>
      <w:pPr>
        <w:pStyle w:val="Normal"/>
        <w:tabs>
          <w:tab w:val="clear" w:pos="708"/>
          <w:tab w:val="left" w:pos="425" w:leader="none"/>
          <w:tab w:val="left" w:pos="1418" w:leader="none"/>
          <w:tab w:val="left" w:pos="2127" w:leader="none"/>
          <w:tab w:val="left" w:pos="2836" w:leader="none"/>
          <w:tab w:val="left" w:pos="2862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spacing w:lineRule="auto" w:line="240" w:before="0" w:after="0"/>
        <w:ind w:right="79"/>
        <w:jc w:val="both"/>
        <w:rPr>
          <w:rFonts w:ascii="Calibri" w:hAnsi="Calibri" w:cs="Arial Narrow"/>
        </w:rPr>
      </w:pPr>
      <w:r>
        <w:rPr>
          <w:rFonts w:cs="Arial Narrow" w:ascii="Calibri" w:hAnsi="Calibri"/>
          <w:b/>
        </w:rPr>
        <w:t>Fornecedores e itens declarados Adjudicados:</w:t>
      </w:r>
    </w:p>
    <w:p>
      <w:pPr>
        <w:pStyle w:val="Normal"/>
        <w:tabs>
          <w:tab w:val="clear" w:pos="708"/>
          <w:tab w:val="left" w:pos="425" w:leader="none"/>
          <w:tab w:val="left" w:pos="1418" w:leader="none"/>
          <w:tab w:val="left" w:pos="2127" w:leader="none"/>
          <w:tab w:val="left" w:pos="2836" w:leader="none"/>
          <w:tab w:val="left" w:pos="2862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spacing w:lineRule="auto" w:line="240" w:before="0" w:after="0"/>
        <w:ind w:right="79"/>
        <w:jc w:val="both"/>
        <w:rPr>
          <w:rFonts w:ascii="Calibri" w:hAnsi="Calibri" w:cs="Arial Narrow"/>
        </w:rPr>
      </w:pPr>
      <w:r>
        <w:rPr>
          <w:rFonts w:cs="Arial Narrow" w:ascii="Calibri" w:hAnsi="Calibri"/>
        </w:rPr>
      </w:r>
    </w:p>
    <w:p>
      <w:pPr>
        <w:pStyle w:val="Normal"/>
        <w:rPr>
          <w:sz w:val="20"/>
          <w:szCs w:val="20"/>
        </w:rPr>
      </w:pPr>
      <w:r>
        <w:rPr>
          <w:rFonts w:cs="Arial Narrow" w:ascii="Calibri" w:hAnsi="Calibri"/>
          <w:b/>
          <w:sz w:val="20"/>
          <w:szCs w:val="20"/>
        </w:rPr>
        <w:t xml:space="preserve"> </w:t>
      </w:r>
      <w:r>
        <w:rPr>
          <w:rFonts w:cs="Arial Narrow" w:ascii="Calibri" w:hAnsi="Calibri"/>
          <w:b/>
          <w:sz w:val="20"/>
          <w:szCs w:val="20"/>
        </w:rPr>
        <w:t>13756 - PRADO DISTRIBUICOES E SOLUCOES LTDA (46.411.961/0001-90)</w:t>
      </w:r>
    </w:p>
    <w:tbl>
      <w:tblPr>
        <w:tblStyle w:val="TableGrid"/>
        <w:tblW w:w="940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9"/>
        <w:gridCol w:w="3597"/>
        <w:gridCol w:w="899"/>
        <w:gridCol w:w="901"/>
        <w:gridCol w:w="899"/>
        <w:gridCol w:w="901"/>
        <w:gridCol w:w="1311"/>
      </w:tblGrid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Item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Material/Serviço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Unid. medida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Marca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Quantidade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Valor unitário (R$)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Valor total (R$)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3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101930 - Kit filtro canovas com elemento filtrante (bebedouro acessível, incluso materiais de instalação e mão de obra)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PLANETA AGUA KIT FPC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33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185,00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6.105,00</w:t>
            </w:r>
          </w:p>
        </w:tc>
      </w:tr>
      <w:tr>
        <w:trPr/>
        <w:tc>
          <w:tcPr>
            <w:tcW w:w="8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Total (R$):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6.105,00</w:t>
            </w:r>
          </w:p>
        </w:tc>
      </w:tr>
    </w:tbl>
    <w:p>
      <w:pPr>
        <w:pStyle w:val="Normal"/>
        <w:rPr>
          <w:rFonts w:ascii="Calibri" w:hAnsi="Calibri" w:cs="Arial Narrow"/>
          <w:b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 Narrow" w:ascii="Calibri" w:hAnsi="Calibri"/>
          <w:b/>
          <w:sz w:val="20"/>
          <w:szCs w:val="20"/>
        </w:rPr>
        <w:t xml:space="preserve"> </w:t>
      </w:r>
      <w:r>
        <w:rPr>
          <w:rFonts w:cs="Arial Narrow" w:ascii="Calibri" w:hAnsi="Calibri"/>
          <w:b/>
          <w:sz w:val="20"/>
          <w:szCs w:val="20"/>
        </w:rPr>
        <w:t>13707 - PURIFICADORES E FILTROS RIO MAFRA LTDA (39.256.772/0001-24)</w:t>
      </w:r>
    </w:p>
    <w:tbl>
      <w:tblPr>
        <w:tblStyle w:val="TableGrid"/>
        <w:tblW w:w="940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9"/>
        <w:gridCol w:w="3105"/>
        <w:gridCol w:w="900"/>
        <w:gridCol w:w="900"/>
        <w:gridCol w:w="900"/>
        <w:gridCol w:w="1407"/>
        <w:gridCol w:w="1296"/>
      </w:tblGrid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Item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Quantidade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Valor unitário (R$)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Valor total (R$)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9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101937 - Elemento filtrante CS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Wfs Elemento filtrante CS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32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115,00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3.680,00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101941 - Bomba elétrica, filtro bebedouro para garrafões. Produto pequeno e de uso descomplicado, recarregável com cabo USB. Para galões de 20/10 litros.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Universal Bomba e filtro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32,50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260,00</w:t>
            </w:r>
          </w:p>
        </w:tc>
      </w:tr>
      <w:tr>
        <w:trPr/>
        <w:tc>
          <w:tcPr>
            <w:tcW w:w="8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Total (R$):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3.940,00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rFonts w:cs="Arial Narrow" w:ascii="Calibri" w:hAnsi="Calibri"/>
          <w:b/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rFonts w:cs="Arial Narrow" w:ascii="Calibri" w:hAnsi="Calibri"/>
          <w:b/>
          <w:sz w:val="20"/>
          <w:szCs w:val="20"/>
        </w:rPr>
        <w:t>8241 - TECNOFORTE SISTEMAS DE REFRIGERAÇÃO EIRELI-EPP (21.613.975/0001-65)</w:t>
      </w:r>
    </w:p>
    <w:tbl>
      <w:tblPr>
        <w:tblStyle w:val="TableGrid"/>
        <w:tblW w:w="940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9"/>
        <w:gridCol w:w="3105"/>
        <w:gridCol w:w="900"/>
        <w:gridCol w:w="900"/>
        <w:gridCol w:w="900"/>
        <w:gridCol w:w="1407"/>
        <w:gridCol w:w="1296"/>
      </w:tblGrid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Item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Quantidade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Valor unitário (R$)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Valor total (R$)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105411 - Bebedouro de Água Industrial, Inox. Coluna.25 Litros. Bebedouros + Filtro. Deve possuir 2 torneiras com duas opções de temperatura de água: gelada e natural. Refrigeração com compresso.</w:t>
              <w:br/>
              <w:t>Aparelho 220 V ou Bivolt.- Isolamento em EPS;- Estrutura em aço inox 430;- Aparador de água (pingadeira) em aço inox 430;- Serpentina interna em aço inox 304;- Gás ecológico R-134; - Tomada com 3 pinos conforme norma da ABNT/NBR/603351. 01 torneira gelada | 01 torneira natural;- Regulagem de temperatura com 7 níveis (sendo o 01 menos frio à 07 mais frio). (incluso materiais de instalação e mão de obra).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ECOBLU E25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1.590,00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11.130,00</w:t>
            </w:r>
          </w:p>
        </w:tc>
      </w:tr>
      <w:tr>
        <w:trPr/>
        <w:tc>
          <w:tcPr>
            <w:tcW w:w="8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Total (R$):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11.130,00</w:t>
            </w:r>
          </w:p>
        </w:tc>
      </w:tr>
    </w:tbl>
    <w:p>
      <w:pPr>
        <w:pStyle w:val="Normal"/>
        <w:rPr>
          <w:rFonts w:ascii="Calibri" w:hAnsi="Calibri" w:cs="Arial Narrow"/>
          <w:b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 Narrow" w:ascii="Calibri" w:hAnsi="Calibri"/>
          <w:b/>
          <w:sz w:val="20"/>
          <w:szCs w:val="20"/>
        </w:rPr>
        <w:t xml:space="preserve"> </w:t>
      </w:r>
      <w:r>
        <w:rPr>
          <w:rFonts w:cs="Arial Narrow" w:ascii="Calibri" w:hAnsi="Calibri"/>
          <w:b/>
          <w:sz w:val="20"/>
          <w:szCs w:val="20"/>
        </w:rPr>
        <w:t>4315 - VALCENI SILVEIRA DE OLIVEIRA ME (09.476.385/0001-32)</w:t>
      </w:r>
    </w:p>
    <w:tbl>
      <w:tblPr>
        <w:tblStyle w:val="TableGrid"/>
        <w:tblW w:w="940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9"/>
        <w:gridCol w:w="3105"/>
        <w:gridCol w:w="900"/>
        <w:gridCol w:w="900"/>
        <w:gridCol w:w="900"/>
        <w:gridCol w:w="1407"/>
        <w:gridCol w:w="1296"/>
      </w:tblGrid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Item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Quantidade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Valor unitário (R$)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Valor total (R$)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101935 - Kit filtro total j190 3 estágio de filtragem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JOJACO J190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32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109,12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3.491,84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101940 - Elemento filtrante PLI IN Nº SÉRIE 82214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WFS HIPER FOW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31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61,38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1.902,78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101942 - Manutenção e limpeza de purificador de água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DIVERSOS LIMPEZA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72,80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14.560,00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101943 - Elemento filtrante MI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AQUA NEW MEGA 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44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97,80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4.303,20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101944 - Elemento filtrante MII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AQUA NEW MEGA 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32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97,00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3.104,00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16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101945 - Elemento filtrante 3E5E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IBBL EQUILIBRIO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34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76,89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2.614,26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101959 - Elemento filtrante HFelx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WFS HIPER FLOW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41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60,81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2.493,21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18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101947 - Elemento filtrante LF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WFS SILVER FLOW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64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67,95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4.348,80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101963 - Elemento filtrante PL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WFS SOFT FLOW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60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96,67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5.800,20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21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101964 - Dispositivo de acionamento de água em aço inox, tipo “U” invertido para bebedouro industrial de coluna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MADASA  COPO JATO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59,87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7.064,66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22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101952 - Conjunto de higienização bebedouro de galão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DIVERSOS  HIGIENIZA??O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65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69,67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4.528,55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23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101965 - Válvula de pressão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EVERSOFT VALVULA DE PRESS?O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36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72,89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2.624,04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24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101966 - Elemento filtrante CB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BBI CB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34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68,70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2.335,80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25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101967 - Purificador de água para uso junto a bebedouro para galão de 20 litros, onde este purificador substitua o galão,</w:t>
              <w:br/>
              <w:t>sendo ele com refil com sistema de tratamento de água e ligado diretamente ao ponto de água. Fluxo máximo de água 48 litros/hora; 3 Estágios de filtragem; Produto livre de BPA: produto atóxico; Produto deve conter 01 purificador de água, 01 refil para uso do mesmo, 01 conexão ½’’ , 01 registro com conexões 6mm x 6mm engate rápido, 01 mangueira atóxica de 6 metros; Sistema de vedação por bóia interna.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HIDROFILTROS ECONOMY FIT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298,90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3.287,90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26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101971 - Elemento filtrante (refil) para purificador de água consul (CIX06)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WFS ICE FLOW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29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60,65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1.758,85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28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105413 - Elemento filtrante Eletrolux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WFS FINE FLOW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60,54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605,40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29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105414 - Elemento filtrante Libell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WFS SILVER FLOW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59,96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719,52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30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105415 - Elemento filtrante Begel Stille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WFS LARGE FLOW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68,76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206,28</w:t>
            </w:r>
          </w:p>
        </w:tc>
      </w:tr>
      <w:tr>
        <w:trPr/>
        <w:tc>
          <w:tcPr>
            <w:tcW w:w="8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Total (R$):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65.749,29</w:t>
            </w:r>
          </w:p>
        </w:tc>
      </w:tr>
    </w:tbl>
    <w:p>
      <w:pPr>
        <w:pStyle w:val="Normal"/>
        <w:rPr>
          <w:rFonts w:ascii="Calibri" w:hAnsi="Calibri" w:cs="Arial Narrow"/>
          <w:b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 Narrow" w:ascii="Calibri" w:hAnsi="Calibri"/>
          <w:b/>
          <w:sz w:val="20"/>
          <w:szCs w:val="20"/>
        </w:rPr>
        <w:t xml:space="preserve"> </w:t>
      </w:r>
      <w:r>
        <w:rPr>
          <w:rFonts w:cs="Arial Narrow" w:ascii="Calibri" w:hAnsi="Calibri"/>
          <w:b/>
          <w:sz w:val="20"/>
          <w:szCs w:val="20"/>
        </w:rPr>
        <w:t>13757 - ZANELLA VARIEDADES LTDA (46.093.804/0001-83)</w:t>
      </w:r>
    </w:p>
    <w:tbl>
      <w:tblPr>
        <w:tblStyle w:val="TableGrid"/>
        <w:tblW w:w="940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9"/>
        <w:gridCol w:w="3626"/>
        <w:gridCol w:w="900"/>
        <w:gridCol w:w="900"/>
        <w:gridCol w:w="901"/>
        <w:gridCol w:w="885"/>
        <w:gridCol w:w="1296"/>
      </w:tblGrid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Item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Marca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Quantidade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Valor unitário (R$)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Valor total (R$)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2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101929 - Elemento filtrante para purificador de água soft 2x1. Conjunto de limpeza e sanitização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soft everest  original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99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99,00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9.801,00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4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101931 - Elemento filtrante (refil) para purificador de água latina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wfs wfs004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32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100,00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3.200,00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5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101932 - Elemento filtrante (refil) conjunto de limpeza e sanitização para purificador de água IBBL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wfs wfs027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79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109,99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8.689,21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6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101933 - Elemento filtrante HF para Bebedouro de pressão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wfs wfs007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161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101,99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16.420,39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8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101936 - Adaptadores purificador de água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wfs adaptador filtro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47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96,87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4.552,89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19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101948 - Elemento filtrante Economy Fit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HIDROFILTROS B3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26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109,99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2.859,74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27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105412 - Elemento filtrante Consul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wfs ice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85,99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429,95</w:t>
            </w:r>
          </w:p>
        </w:tc>
      </w:tr>
      <w:tr>
        <w:trPr/>
        <w:tc>
          <w:tcPr>
            <w:tcW w:w="8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Total (R$):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45.953,18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 Narrow" w:ascii="Calibri" w:hAnsi="Calibri"/>
          <w:b/>
          <w:sz w:val="20"/>
          <w:szCs w:val="20"/>
        </w:rPr>
        <w:t xml:space="preserve"> </w:t>
      </w:r>
      <w:r>
        <w:rPr>
          <w:rFonts w:cs="Arial Narrow" w:ascii="Calibri" w:hAnsi="Calibri"/>
          <w:b/>
          <w:sz w:val="20"/>
          <w:szCs w:val="20"/>
        </w:rPr>
        <w:t>1419 - BRUNATTO MATERIAIS DE CONSTRUÇÃO EIRELI - EPP (04.435.876/0001-11)</w:t>
      </w:r>
    </w:p>
    <w:tbl>
      <w:tblPr>
        <w:tblStyle w:val="TableGrid"/>
        <w:tblW w:w="940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99"/>
        <w:gridCol w:w="3105"/>
        <w:gridCol w:w="900"/>
        <w:gridCol w:w="900"/>
        <w:gridCol w:w="900"/>
        <w:gridCol w:w="1407"/>
        <w:gridCol w:w="1296"/>
      </w:tblGrid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Item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Quantidade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Valor unitário (R$)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Valor total (R$)</w:t>
            </w:r>
          </w:p>
        </w:tc>
      </w:tr>
      <w:tr>
        <w:trPr/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105410 - Purificador de água por compressão, 220 V, Armazenamento de água gelada 2,0 L</w:t>
              <w:br/>
              <w:t>Temperatura média de saída de água 8ºC, Materiais empregados: Gabinete metálico, polipropileno, tubo de aço inoxidável, poliacetal e carvão ativado com prata coloidal, Capacidade de refrigeração mínima: 2,2 litros/hora com ambiente a 32ºC e água a 27ºC (incluso materiais de instalação e mão de obra)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LIBELL CONFORME EDITAL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>53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808,50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42.850,50</w:t>
            </w:r>
          </w:p>
        </w:tc>
      </w:tr>
      <w:tr>
        <w:trPr/>
        <w:tc>
          <w:tcPr>
            <w:tcW w:w="8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b/>
                <w:sz w:val="20"/>
                <w:szCs w:val="20"/>
              </w:rPr>
              <w:t>Total (R$):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rFonts w:cs="Arial Narrow" w:ascii="Calibri" w:hAnsi="Calibri"/>
                <w:sz w:val="20"/>
                <w:szCs w:val="20"/>
              </w:rPr>
              <w:t xml:space="preserve"> </w:t>
            </w:r>
            <w:r>
              <w:rPr>
                <w:rFonts w:cs="Arial Narrow" w:ascii="Calibri" w:hAnsi="Calibri"/>
                <w:sz w:val="20"/>
                <w:szCs w:val="20"/>
              </w:rPr>
              <w:t>42.850,50</w:t>
            </w:r>
          </w:p>
        </w:tc>
      </w:tr>
    </w:tbl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spacing w:lineRule="auto" w:line="240" w:before="0" w:after="0"/>
        <w:ind w:right="79"/>
        <w:jc w:val="both"/>
        <w:rPr>
          <w:rFonts w:ascii="Calibri" w:hAnsi="Calibri" w:cs="Arial Narrow"/>
          <w:sz w:val="20"/>
          <w:szCs w:val="20"/>
        </w:rPr>
      </w:pPr>
      <w:r>
        <w:rPr>
          <w:rFonts w:cs="Arial Narrow" w:ascii="Calibri" w:hAnsi="Calibri"/>
          <w:sz w:val="20"/>
          <w:szCs w:val="20"/>
        </w:rPr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154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</w:tabs>
        <w:spacing w:lineRule="auto" w:line="240" w:before="0" w:after="0"/>
        <w:ind w:right="79"/>
        <w:jc w:val="both"/>
        <w:rPr>
          <w:rFonts w:ascii="Calibri" w:hAnsi="Calibri" w:cs="Arial Narrow"/>
          <w:b/>
        </w:rPr>
      </w:pPr>
      <w:r>
        <w:rPr>
          <w:rFonts w:cs="Arial Narrow" w:ascii="Calibri" w:hAnsi="Calibri"/>
        </w:rPr>
        <w:t xml:space="preserve">Mafra, </w:t>
      </w:r>
      <w:r>
        <w:rPr>
          <w:rFonts w:cs="Arial Narrow" w:ascii="Calibri" w:hAnsi="Calibri"/>
        </w:rPr>
        <w:t>31</w:t>
      </w:r>
      <w:r>
        <w:rPr>
          <w:rFonts w:cs="Arial Narrow" w:ascii="Calibri" w:hAnsi="Calibri"/>
        </w:rPr>
        <w:t>/0</w:t>
      </w:r>
      <w:r>
        <w:rPr>
          <w:rFonts w:cs="Arial Narrow" w:ascii="Calibri" w:hAnsi="Calibri"/>
        </w:rPr>
        <w:t>3</w:t>
      </w:r>
      <w:r>
        <w:rPr>
          <w:rFonts w:cs="Arial Narrow" w:ascii="Calibri" w:hAnsi="Calibri"/>
        </w:rPr>
        <w:t>/2025</w:t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spacing w:lineRule="auto" w:line="240" w:before="0" w:after="0"/>
        <w:ind w:right="79"/>
        <w:jc w:val="both"/>
        <w:rPr>
          <w:rFonts w:ascii="Calibri" w:hAnsi="Calibri" w:cs="Arial Narrow"/>
        </w:rPr>
      </w:pPr>
      <w:r>
        <w:rPr>
          <w:rFonts w:cs="Arial Narrow" w:ascii="Calibri" w:hAnsi="Calibri"/>
        </w:rPr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spacing w:lineRule="auto" w:line="240" w:before="0" w:after="0"/>
        <w:ind w:right="79"/>
        <w:jc w:val="center"/>
        <w:rPr>
          <w:rFonts w:ascii="Calibri" w:hAnsi="Calibri" w:cs="Arial Narrow"/>
        </w:rPr>
      </w:pPr>
      <w:r>
        <w:rPr>
          <w:rFonts w:cs="Arial Narrow" w:ascii="Calibri" w:hAnsi="Calibri"/>
        </w:rPr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spacing w:lineRule="auto" w:line="240" w:before="0" w:after="0"/>
        <w:ind w:right="79"/>
        <w:jc w:val="center"/>
        <w:rPr>
          <w:rFonts w:ascii="Calibri" w:hAnsi="Calibri" w:cs="Arial Narrow"/>
        </w:rPr>
      </w:pPr>
      <w:r>
        <w:rPr>
          <w:rFonts w:cs="Arial Narrow" w:ascii="Calibri" w:hAnsi="Calibri"/>
        </w:rPr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spacing w:lineRule="auto" w:line="240" w:before="0" w:after="0"/>
        <w:ind w:right="79"/>
        <w:jc w:val="center"/>
        <w:rPr>
          <w:rFonts w:ascii="Calibri" w:hAnsi="Calibri" w:cs="Arial Narrow"/>
        </w:rPr>
      </w:pPr>
      <w:r>
        <w:rPr>
          <w:rFonts w:cs="Arial Narrow" w:ascii="Calibri" w:hAnsi="Calibri"/>
        </w:rPr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  <w:tab w:val="left" w:pos="7799" w:leader="none"/>
          <w:tab w:val="left" w:pos="8508" w:leader="none"/>
          <w:tab w:val="left" w:pos="9217" w:leader="none"/>
          <w:tab w:val="left" w:pos="9926" w:leader="none"/>
        </w:tabs>
        <w:spacing w:lineRule="auto" w:line="240" w:before="0" w:after="0"/>
        <w:ind w:right="79"/>
        <w:jc w:val="center"/>
        <w:rPr>
          <w:rFonts w:ascii="Calibri" w:hAnsi="Calibri" w:cs="Arial Narrow"/>
        </w:rPr>
      </w:pPr>
      <w:r>
        <w:rPr>
          <w:rFonts w:cs="Arial Narrow" w:ascii="Calibri" w:hAnsi="Calibri"/>
        </w:rPr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Calibri" w:hAnsi="Calibri" w:cs="Arial Narrow"/>
          <w:b/>
          <w:bCs/>
        </w:rPr>
      </w:pPr>
      <w:r>
        <w:rPr>
          <w:rFonts w:cs="Arial Narrow" w:ascii="Calibri" w:hAnsi="Calibri"/>
          <w:b/>
          <w:bCs/>
        </w:rPr>
        <w:t>________________________________                  ___________________________</w:t>
      </w:r>
    </w:p>
    <w:p>
      <w:pPr>
        <w:pStyle w:val="NoSpacing"/>
        <w:bidi w:val="0"/>
        <w:ind w:firstLine="110"/>
        <w:rPr>
          <w:b/>
          <w:bCs/>
          <w:lang w:val="pt-BR"/>
        </w:rPr>
      </w:pPr>
      <w:r>
        <w:rPr>
          <w:b/>
          <w:bCs/>
        </w:rPr>
        <w:t xml:space="preserve">EMERSON MAAS                                                           </w:t>
      </w:r>
      <w:r>
        <w:rPr>
          <w:b/>
          <w:bCs/>
          <w:lang w:val="pt-BR"/>
        </w:rPr>
        <w:t>ADRIANO JOSÉ MARCINIAK</w:t>
      </w:r>
    </w:p>
    <w:p>
      <w:pPr>
        <w:pStyle w:val="NoSpacing"/>
        <w:bidi w:val="0"/>
        <w:rPr/>
      </w:pPr>
      <w:r>
        <w:rPr/>
        <w:t xml:space="preserve">  </w:t>
      </w:r>
      <w:r>
        <w:rPr/>
        <w:t xml:space="preserve">Prefeito Municipal                                                     </w:t>
      </w:r>
      <w:r>
        <w:rPr>
          <w:lang w:val="pt-BR"/>
        </w:rPr>
        <w:t xml:space="preserve"> </w:t>
      </w:r>
      <w:r>
        <w:rPr/>
        <w:t xml:space="preserve">   Secretário Municipal de Administração 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641975" cy="1073150"/>
          <wp:effectExtent l="0" t="0" r="0" b="0"/>
          <wp:docPr id="1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4197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41975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</w:compat>
  <w:themeFontLang w:val="pt-BR" w:eastAsia="zh-CN" w:bidi=""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No Spacing" w:uiPriority="1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Ttulo1Char"/>
    <w:uiPriority w:val="0"/>
    <w:qFormat/>
    <w:pPr>
      <w:keepNext w:val="true"/>
      <w:overflowPunct w:val="true"/>
      <w:spacing w:lineRule="auto" w:line="240" w:before="0" w:after="0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0"/>
    <w:qFormat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Ttulo1Char" w:customStyle="1">
    <w:name w:val="Título 1 Char"/>
    <w:basedOn w:val="DefaultParagraphFont"/>
    <w:uiPriority w:val="0"/>
    <w:qFormat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styleId="Ttulo3Char" w:customStyle="1">
    <w:name w:val="Título 3 Char"/>
    <w:basedOn w:val="DefaultParagraphFont"/>
    <w:uiPriority w:val="0"/>
    <w:qFormat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table" w:default="1" w:styleId="5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LibreOffice/24.8.5.2$Windows_X86_64 LibreOffice_project/fddf2685c70b461e7832239a0162a77216259f22</Application>
  <AppVersion>15.0000</AppVersion>
  <Pages>5</Pages>
  <Words>1164</Words>
  <Characters>6166</Characters>
  <CharactersWithSpaces>7259</CharactersWithSpaces>
  <Paragraphs>283</Paragraphs>
  <Company>....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dc:description/>
  <dc:language>pt-BR</dc:language>
  <cp:lastModifiedBy/>
  <cp:lastPrinted>2025-03-31T10:51:18Z</cp:lastPrinted>
  <dcterms:modified xsi:type="dcterms:W3CDTF">2025-03-31T10:49:15Z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EF18544CA3DB439F9857DCBE4D05C57D</vt:lpwstr>
  </property>
  <property fmtid="{D5CDD505-2E9C-101B-9397-08002B2CF9AE}" pid="3" name="KSOProductBuildVer">
    <vt:lpwstr>1046-11.2.0.10463</vt:lpwstr>
  </property>
</Properties>
</file>